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4DEAB" w14:textId="77777777" w:rsidR="00BE0A51" w:rsidRPr="00C80472" w:rsidRDefault="00BE0A51" w:rsidP="006C04C8">
      <w:pPr>
        <w:spacing w:after="0" w:line="276" w:lineRule="auto"/>
        <w:ind w:firstLine="851"/>
        <w:jc w:val="both"/>
        <w:rPr>
          <w:rFonts w:asciiTheme="majorBidi" w:hAnsiTheme="majorBidi" w:cstheme="majorBidi"/>
          <w:sz w:val="28"/>
          <w:szCs w:val="28"/>
        </w:rPr>
      </w:pPr>
    </w:p>
    <w:p w14:paraId="23AEEA77" w14:textId="2FFE2F76" w:rsidR="00BE0A51" w:rsidRPr="00C80472" w:rsidRDefault="00204816" w:rsidP="006C04C8">
      <w:pPr>
        <w:spacing w:after="0" w:line="276" w:lineRule="auto"/>
        <w:ind w:firstLine="851"/>
        <w:jc w:val="both"/>
        <w:rPr>
          <w:rFonts w:asciiTheme="majorBidi" w:hAnsiTheme="majorBidi" w:cstheme="majorBidi"/>
          <w:b/>
          <w:bCs/>
          <w:sz w:val="28"/>
          <w:szCs w:val="28"/>
        </w:rPr>
      </w:pPr>
      <w:r w:rsidRPr="00C80472">
        <w:rPr>
          <w:rFonts w:asciiTheme="majorBidi" w:hAnsiTheme="majorBidi" w:cstheme="majorBidi"/>
          <w:b/>
          <w:bCs/>
          <w:sz w:val="28"/>
          <w:szCs w:val="28"/>
        </w:rPr>
        <w:t>M</w:t>
      </w:r>
      <w:r w:rsidR="00AE31FA" w:rsidRPr="00C80472">
        <w:rPr>
          <w:rFonts w:asciiTheme="majorBidi" w:hAnsiTheme="majorBidi" w:cstheme="majorBidi"/>
          <w:b/>
          <w:bCs/>
          <w:sz w:val="28"/>
          <w:szCs w:val="28"/>
        </w:rPr>
        <w:t xml:space="preserve">EHMET </w:t>
      </w:r>
      <w:r w:rsidR="00BE0A51" w:rsidRPr="00C80472">
        <w:rPr>
          <w:rFonts w:asciiTheme="majorBidi" w:hAnsiTheme="majorBidi" w:cstheme="majorBidi"/>
          <w:b/>
          <w:bCs/>
          <w:sz w:val="28"/>
          <w:szCs w:val="28"/>
        </w:rPr>
        <w:t>GÖRMEZ MÜSLÜMAN MIDIR, DİYE SORAN KARDEŞİME!</w:t>
      </w:r>
      <w:r w:rsidR="00D45FD7" w:rsidRPr="00C80472">
        <w:rPr>
          <w:rFonts w:asciiTheme="majorBidi" w:hAnsiTheme="majorBidi" w:cstheme="majorBidi"/>
          <w:b/>
          <w:bCs/>
          <w:sz w:val="28"/>
          <w:szCs w:val="28"/>
        </w:rPr>
        <w:t xml:space="preserve"> </w:t>
      </w:r>
    </w:p>
    <w:p w14:paraId="5B471D9B" w14:textId="77777777" w:rsidR="00D45FD7" w:rsidRPr="00C80472" w:rsidRDefault="00D45FD7" w:rsidP="006C04C8">
      <w:pPr>
        <w:spacing w:after="0" w:line="276" w:lineRule="auto"/>
        <w:ind w:firstLine="851"/>
        <w:jc w:val="both"/>
        <w:rPr>
          <w:rFonts w:asciiTheme="majorBidi" w:hAnsiTheme="majorBidi" w:cstheme="majorBidi"/>
          <w:b/>
          <w:bCs/>
          <w:sz w:val="28"/>
          <w:szCs w:val="28"/>
        </w:rPr>
      </w:pPr>
    </w:p>
    <w:p w14:paraId="2AB09CE6" w14:textId="52479C8C" w:rsidR="00D45FD7" w:rsidRPr="00F8625D" w:rsidRDefault="00782520" w:rsidP="006C04C8">
      <w:pPr>
        <w:spacing w:after="0" w:line="276" w:lineRule="auto"/>
        <w:ind w:firstLine="851"/>
        <w:jc w:val="both"/>
        <w:rPr>
          <w:rFonts w:asciiTheme="majorBidi" w:hAnsiTheme="majorBidi" w:cstheme="majorBidi"/>
          <w:b/>
          <w:bCs/>
          <w:sz w:val="24"/>
          <w:szCs w:val="24"/>
        </w:rPr>
      </w:pPr>
      <w:hyperlink r:id="rId5" w:anchor="2018032790" w:history="1">
        <w:r w:rsidR="00D45FD7" w:rsidRPr="00F8625D">
          <w:rPr>
            <w:rStyle w:val="Kpr"/>
            <w:rFonts w:asciiTheme="majorBidi" w:hAnsiTheme="majorBidi" w:cstheme="majorBidi"/>
            <w:b/>
            <w:bCs/>
            <w:sz w:val="24"/>
            <w:szCs w:val="24"/>
          </w:rPr>
          <w:t>http://www.ahmetgelisgen.com/Makale-Detay.aspx?ID=176#2018032790</w:t>
        </w:r>
      </w:hyperlink>
      <w:r w:rsidR="00D45FD7" w:rsidRPr="00F8625D">
        <w:rPr>
          <w:rFonts w:asciiTheme="majorBidi" w:hAnsiTheme="majorBidi" w:cstheme="majorBidi"/>
          <w:b/>
          <w:bCs/>
          <w:sz w:val="24"/>
          <w:szCs w:val="24"/>
        </w:rPr>
        <w:t xml:space="preserve"> </w:t>
      </w:r>
    </w:p>
    <w:p w14:paraId="204D8D83" w14:textId="77777777" w:rsidR="00D45FD7" w:rsidRPr="00C80472" w:rsidRDefault="00D45FD7" w:rsidP="006C04C8">
      <w:pPr>
        <w:spacing w:after="0" w:line="276" w:lineRule="auto"/>
        <w:ind w:firstLine="851"/>
        <w:jc w:val="both"/>
        <w:rPr>
          <w:rFonts w:asciiTheme="majorBidi" w:hAnsiTheme="majorBidi" w:cstheme="majorBidi"/>
          <w:b/>
          <w:bCs/>
          <w:sz w:val="28"/>
          <w:szCs w:val="28"/>
        </w:rPr>
      </w:pPr>
    </w:p>
    <w:p w14:paraId="3B13ED17" w14:textId="5A3AAE95" w:rsidR="00BE0A51" w:rsidRPr="00C80472" w:rsidRDefault="00BE0A51" w:rsidP="006C04C8">
      <w:pPr>
        <w:spacing w:after="0" w:line="276" w:lineRule="auto"/>
        <w:ind w:firstLine="851"/>
        <w:jc w:val="both"/>
        <w:rPr>
          <w:rFonts w:asciiTheme="majorBidi" w:hAnsiTheme="majorBidi" w:cstheme="majorBidi"/>
          <w:b/>
          <w:bCs/>
          <w:sz w:val="28"/>
          <w:szCs w:val="28"/>
        </w:rPr>
      </w:pPr>
      <w:r w:rsidRPr="00C80472">
        <w:rPr>
          <w:rFonts w:asciiTheme="majorBidi" w:hAnsiTheme="majorBidi" w:cstheme="majorBidi"/>
          <w:b/>
          <w:bCs/>
          <w:sz w:val="28"/>
          <w:szCs w:val="28"/>
        </w:rPr>
        <w:t>Giriş</w:t>
      </w:r>
    </w:p>
    <w:p w14:paraId="18487BB9" w14:textId="77777777" w:rsidR="00D45FD7" w:rsidRPr="00C80472" w:rsidRDefault="00D45FD7" w:rsidP="006C04C8">
      <w:pPr>
        <w:spacing w:after="0" w:line="276" w:lineRule="auto"/>
        <w:ind w:firstLine="851"/>
        <w:jc w:val="both"/>
        <w:rPr>
          <w:rFonts w:asciiTheme="majorBidi" w:hAnsiTheme="majorBidi" w:cstheme="majorBidi"/>
          <w:b/>
          <w:bCs/>
          <w:sz w:val="28"/>
          <w:szCs w:val="28"/>
        </w:rPr>
      </w:pPr>
    </w:p>
    <w:p w14:paraId="067B5AA2" w14:textId="2FBF29C5" w:rsidR="00BE0A51" w:rsidRPr="00C80472" w:rsidRDefault="00BE0A51" w:rsidP="006C04C8">
      <w:pPr>
        <w:spacing w:after="0" w:line="276" w:lineRule="auto"/>
        <w:ind w:firstLine="851"/>
        <w:jc w:val="both"/>
        <w:rPr>
          <w:rFonts w:asciiTheme="majorBidi" w:hAnsiTheme="majorBidi" w:cstheme="majorBidi"/>
          <w:sz w:val="28"/>
          <w:szCs w:val="28"/>
        </w:rPr>
      </w:pPr>
      <w:r w:rsidRPr="00C80472">
        <w:rPr>
          <w:rFonts w:asciiTheme="majorBidi" w:hAnsiTheme="majorBidi" w:cstheme="majorBidi"/>
          <w:sz w:val="28"/>
          <w:szCs w:val="28"/>
        </w:rPr>
        <w:t xml:space="preserve">Biz herkesin iman sahibi olmasını arzularız, bunun için de gayret sarf ederiz. </w:t>
      </w:r>
      <w:r w:rsidRPr="00BF3878">
        <w:rPr>
          <w:rFonts w:asciiTheme="majorBidi" w:hAnsiTheme="majorBidi" w:cstheme="majorBidi"/>
          <w:sz w:val="24"/>
          <w:szCs w:val="24"/>
        </w:rPr>
        <w:t xml:space="preserve">(Bkz. </w:t>
      </w:r>
      <w:hyperlink r:id="rId6" w:anchor="202907117" w:history="1">
        <w:r w:rsidRPr="00BF3878">
          <w:rPr>
            <w:rStyle w:val="Kpr"/>
            <w:rFonts w:asciiTheme="majorBidi" w:hAnsiTheme="majorBidi" w:cstheme="majorBidi"/>
            <w:sz w:val="24"/>
            <w:szCs w:val="24"/>
          </w:rPr>
          <w:t>http://www.ahmetgelisgen.com/Makale-Detay.aspx?ID=166#202907117</w:t>
        </w:r>
      </w:hyperlink>
      <w:r w:rsidRPr="00BF3878">
        <w:rPr>
          <w:rFonts w:asciiTheme="majorBidi" w:hAnsiTheme="majorBidi" w:cstheme="majorBidi"/>
          <w:sz w:val="24"/>
          <w:szCs w:val="24"/>
        </w:rPr>
        <w:t xml:space="preserve"> ).</w:t>
      </w:r>
      <w:r w:rsidRPr="00C80472">
        <w:rPr>
          <w:rFonts w:asciiTheme="majorBidi" w:hAnsiTheme="majorBidi" w:cstheme="majorBidi"/>
          <w:sz w:val="28"/>
          <w:szCs w:val="28"/>
        </w:rPr>
        <w:t xml:space="preserve">  Aksi hal mümine mutlaka üzüntü verir. Zira Allah </w:t>
      </w:r>
      <w:proofErr w:type="spellStart"/>
      <w:r w:rsidRPr="00C80472">
        <w:rPr>
          <w:rFonts w:asciiTheme="majorBidi" w:hAnsiTheme="majorBidi" w:cstheme="majorBidi"/>
          <w:sz w:val="28"/>
          <w:szCs w:val="28"/>
        </w:rPr>
        <w:t>Teâla</w:t>
      </w:r>
      <w:proofErr w:type="spellEnd"/>
      <w:r w:rsidRPr="00C80472">
        <w:rPr>
          <w:rFonts w:asciiTheme="majorBidi" w:hAnsiTheme="majorBidi" w:cstheme="majorBidi"/>
          <w:sz w:val="28"/>
          <w:szCs w:val="28"/>
        </w:rPr>
        <w:t xml:space="preserve">, her mükellefe Müslüman olmayı emretmiştir. İslam Hukukunun ortaya koyduğu şartlar dahlinde inanç hürriyeti de vardır. Bu hürriyetin verilmesi, Müslüman </w:t>
      </w:r>
      <w:r w:rsidR="00DE3E73" w:rsidRPr="00C80472">
        <w:rPr>
          <w:rFonts w:asciiTheme="majorBidi" w:hAnsiTheme="majorBidi" w:cstheme="majorBidi"/>
          <w:sz w:val="28"/>
          <w:szCs w:val="28"/>
        </w:rPr>
        <w:t>olmayı tercih etmeyenler</w:t>
      </w:r>
      <w:r w:rsidRPr="00C80472">
        <w:rPr>
          <w:rFonts w:asciiTheme="majorBidi" w:hAnsiTheme="majorBidi" w:cstheme="majorBidi"/>
          <w:sz w:val="28"/>
          <w:szCs w:val="28"/>
        </w:rPr>
        <w:t xml:space="preserve"> hakkında ahiret sorumluluğunun olmadığı anlamına gelmez. Bu hürriyet, sadece dünyada imtihanın gereği olarak irade/seçme hürriyetidir. </w:t>
      </w:r>
    </w:p>
    <w:p w14:paraId="53B241EF"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43F2988C" w14:textId="285DE739" w:rsidR="00BE0A51" w:rsidRPr="00C80472" w:rsidRDefault="00D45FD7" w:rsidP="006C04C8">
      <w:pPr>
        <w:spacing w:after="0" w:line="276" w:lineRule="auto"/>
        <w:ind w:firstLine="851"/>
        <w:jc w:val="both"/>
        <w:rPr>
          <w:rFonts w:asciiTheme="majorBidi" w:hAnsiTheme="majorBidi" w:cstheme="majorBidi"/>
          <w:sz w:val="28"/>
          <w:szCs w:val="28"/>
        </w:rPr>
      </w:pPr>
      <w:r w:rsidRPr="00C80472">
        <w:rPr>
          <w:rFonts w:asciiTheme="majorBidi" w:hAnsiTheme="majorBidi" w:cstheme="majorBidi"/>
          <w:sz w:val="28"/>
          <w:szCs w:val="28"/>
        </w:rPr>
        <w:t>İnanç</w:t>
      </w:r>
      <w:r w:rsidR="00BE0A51" w:rsidRPr="00C80472">
        <w:rPr>
          <w:rFonts w:asciiTheme="majorBidi" w:hAnsiTheme="majorBidi" w:cstheme="majorBidi"/>
          <w:sz w:val="28"/>
          <w:szCs w:val="28"/>
        </w:rPr>
        <w:t xml:space="preserve"> ve düşünce özgürlüğü</w:t>
      </w:r>
      <w:r w:rsidRPr="00C80472">
        <w:rPr>
          <w:rFonts w:asciiTheme="majorBidi" w:hAnsiTheme="majorBidi" w:cstheme="majorBidi"/>
          <w:sz w:val="28"/>
          <w:szCs w:val="28"/>
        </w:rPr>
        <w:t>,</w:t>
      </w:r>
      <w:r w:rsidR="00BE0A51" w:rsidRPr="00C80472">
        <w:rPr>
          <w:rFonts w:asciiTheme="majorBidi" w:hAnsiTheme="majorBidi" w:cstheme="majorBidi"/>
          <w:sz w:val="28"/>
          <w:szCs w:val="28"/>
        </w:rPr>
        <w:t xml:space="preserve"> başkalarının inancını zedeleme, özellikle kurumsal İslam’ın yıpratılması hürriyetini vermez. Bir de bu yıpratma, resmi görev başında yapılırsa, “</w:t>
      </w:r>
      <w:r w:rsidR="00BE0A51" w:rsidRPr="00150AEC">
        <w:rPr>
          <w:rFonts w:asciiTheme="majorBidi" w:hAnsiTheme="majorBidi" w:cstheme="majorBidi"/>
          <w:b/>
          <w:bCs/>
          <w:i/>
          <w:iCs/>
          <w:sz w:val="28"/>
          <w:szCs w:val="28"/>
        </w:rPr>
        <w:t>görevi kötüye kullanma</w:t>
      </w:r>
      <w:r w:rsidR="00BE0A51" w:rsidRPr="00C80472">
        <w:rPr>
          <w:rFonts w:asciiTheme="majorBidi" w:hAnsiTheme="majorBidi" w:cstheme="majorBidi"/>
          <w:sz w:val="28"/>
          <w:szCs w:val="28"/>
        </w:rPr>
        <w:t xml:space="preserve">” ve adını anmak istemediğim bir sıfat da söz konusu olur. Zira, kendisine tevdi edilen yüce sıfata güvenerek toplum/Müslüman </w:t>
      </w:r>
      <w:proofErr w:type="spellStart"/>
      <w:r w:rsidR="00BE0A51" w:rsidRPr="00C80472">
        <w:rPr>
          <w:rFonts w:asciiTheme="majorBidi" w:hAnsiTheme="majorBidi" w:cstheme="majorBidi"/>
          <w:sz w:val="28"/>
          <w:szCs w:val="28"/>
        </w:rPr>
        <w:t>teb’a</w:t>
      </w:r>
      <w:proofErr w:type="spellEnd"/>
      <w:r w:rsidR="00BE0A51" w:rsidRPr="00C80472">
        <w:rPr>
          <w:rFonts w:asciiTheme="majorBidi" w:hAnsiTheme="majorBidi" w:cstheme="majorBidi"/>
          <w:sz w:val="28"/>
          <w:szCs w:val="28"/>
        </w:rPr>
        <w:t xml:space="preserve">, dinde en yetkili kişinin söz ve yazısını dinde delil olarak görmektedir. İşin bizi ilgilendiren yönü de burasıdır. Zira, köşesine çekilmiş, toplumun itikadına zarar vermeyen bir teoloğun fikirleri bizi ilgilendirmez. Ama dinini öğrenmek ve toplumu </w:t>
      </w:r>
      <w:proofErr w:type="spellStart"/>
      <w:r w:rsidR="00BE0A51" w:rsidRPr="00C80472">
        <w:rPr>
          <w:rFonts w:asciiTheme="majorBidi" w:hAnsiTheme="majorBidi" w:cstheme="majorBidi"/>
          <w:sz w:val="28"/>
          <w:szCs w:val="28"/>
        </w:rPr>
        <w:t>irşad</w:t>
      </w:r>
      <w:proofErr w:type="spellEnd"/>
      <w:r w:rsidR="00BE0A51" w:rsidRPr="00C80472">
        <w:rPr>
          <w:rFonts w:asciiTheme="majorBidi" w:hAnsiTheme="majorBidi" w:cstheme="majorBidi"/>
          <w:sz w:val="28"/>
          <w:szCs w:val="28"/>
        </w:rPr>
        <w:t xml:space="preserve"> etmek üzere </w:t>
      </w:r>
      <w:proofErr w:type="spellStart"/>
      <w:r w:rsidR="00BE0A51" w:rsidRPr="00C80472">
        <w:rPr>
          <w:rFonts w:asciiTheme="majorBidi" w:hAnsiTheme="majorBidi" w:cstheme="majorBidi"/>
          <w:sz w:val="28"/>
          <w:szCs w:val="28"/>
        </w:rPr>
        <w:t>İlahiyat’a</w:t>
      </w:r>
      <w:proofErr w:type="spellEnd"/>
      <w:r w:rsidR="00BE0A51" w:rsidRPr="00C80472">
        <w:rPr>
          <w:rFonts w:asciiTheme="majorBidi" w:hAnsiTheme="majorBidi" w:cstheme="majorBidi"/>
          <w:sz w:val="28"/>
          <w:szCs w:val="28"/>
        </w:rPr>
        <w:t xml:space="preserve"> gönderilen vatan evladının itikadını bozmayı amaçlıyorsa, bunu köşesine veya kürsüsüne çekilmek olarak kabul edemeyiz. </w:t>
      </w:r>
    </w:p>
    <w:p w14:paraId="03D16424"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59726B7D" w14:textId="12FB7AF1" w:rsidR="00BE0A51" w:rsidRPr="00C80472" w:rsidRDefault="00BE0A51" w:rsidP="006C04C8">
      <w:pPr>
        <w:spacing w:after="0" w:line="276" w:lineRule="auto"/>
        <w:ind w:firstLine="851"/>
        <w:jc w:val="both"/>
        <w:rPr>
          <w:rFonts w:asciiTheme="majorBidi" w:hAnsiTheme="majorBidi" w:cstheme="majorBidi"/>
          <w:sz w:val="28"/>
          <w:szCs w:val="28"/>
        </w:rPr>
      </w:pPr>
      <w:r w:rsidRPr="00C80472">
        <w:rPr>
          <w:rFonts w:asciiTheme="majorBidi" w:hAnsiTheme="majorBidi" w:cstheme="majorBidi"/>
          <w:b/>
          <w:bCs/>
          <w:sz w:val="28"/>
          <w:szCs w:val="28"/>
        </w:rPr>
        <w:t>Soruya gelirsek</w:t>
      </w:r>
      <w:r w:rsidRPr="00C80472">
        <w:rPr>
          <w:rFonts w:asciiTheme="majorBidi" w:hAnsiTheme="majorBidi" w:cstheme="majorBidi"/>
          <w:sz w:val="28"/>
          <w:szCs w:val="28"/>
        </w:rPr>
        <w:t xml:space="preserve">, her şeyden önce Diyanet İşleri Başkanlığına kadar yükselmiş bir hadis profesörünün elbette imanı sorgulanmaz. Ama fikirleri tenkit edilebilir. Bu bağlamda biz, </w:t>
      </w:r>
      <w:proofErr w:type="spellStart"/>
      <w:r w:rsidRPr="00C80472">
        <w:rPr>
          <w:rFonts w:asciiTheme="majorBidi" w:hAnsiTheme="majorBidi" w:cstheme="majorBidi"/>
          <w:sz w:val="28"/>
          <w:szCs w:val="28"/>
        </w:rPr>
        <w:t>Görmez’in</w:t>
      </w:r>
      <w:proofErr w:type="spellEnd"/>
      <w:r w:rsidRPr="00C80472">
        <w:rPr>
          <w:rFonts w:asciiTheme="majorBidi" w:hAnsiTheme="majorBidi" w:cstheme="majorBidi"/>
          <w:sz w:val="28"/>
          <w:szCs w:val="28"/>
        </w:rPr>
        <w:t xml:space="preserve"> zaman zaman İslam İtikadıyla da bağdaşmayacak kadar ağır olan fikirleri karşısında, imanı hakkında hüküm vermekten öte, fikirlerinin ne olduğunu yansıtmakla yetiniriz. Madem ki merak ettiniz ve bizim eleştirilerimizi çok gördünüz, bu konuda </w:t>
      </w:r>
      <w:proofErr w:type="spellStart"/>
      <w:r w:rsidRPr="00C80472">
        <w:rPr>
          <w:rFonts w:asciiTheme="majorBidi" w:hAnsiTheme="majorBidi" w:cstheme="majorBidi"/>
          <w:sz w:val="28"/>
          <w:szCs w:val="28"/>
        </w:rPr>
        <w:t>Görmez’in</w:t>
      </w:r>
      <w:proofErr w:type="spellEnd"/>
      <w:r w:rsidRPr="00C80472">
        <w:rPr>
          <w:rFonts w:asciiTheme="majorBidi" w:hAnsiTheme="majorBidi" w:cstheme="majorBidi"/>
          <w:sz w:val="28"/>
          <w:szCs w:val="28"/>
        </w:rPr>
        <w:t xml:space="preserve"> makale, kitap ve konuşmalarından kaynaklarıyla birlikte bazı örnekler vereceğiz. </w:t>
      </w:r>
    </w:p>
    <w:p w14:paraId="54A83C6D"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30A4B45A" w14:textId="5523095F" w:rsidR="00BE0A51" w:rsidRPr="00C80472" w:rsidRDefault="00BE0A51" w:rsidP="006C04C8">
      <w:pPr>
        <w:keepNext/>
        <w:spacing w:after="0" w:line="276" w:lineRule="auto"/>
        <w:ind w:firstLine="851"/>
        <w:jc w:val="both"/>
        <w:rPr>
          <w:rFonts w:asciiTheme="majorBidi" w:hAnsiTheme="majorBidi" w:cstheme="majorBidi"/>
          <w:b/>
          <w:bCs/>
          <w:sz w:val="28"/>
          <w:szCs w:val="28"/>
        </w:rPr>
      </w:pPr>
      <w:proofErr w:type="spellStart"/>
      <w:r w:rsidRPr="00C80472">
        <w:rPr>
          <w:rFonts w:asciiTheme="majorBidi" w:hAnsiTheme="majorBidi" w:cstheme="majorBidi"/>
          <w:b/>
          <w:bCs/>
          <w:sz w:val="28"/>
          <w:szCs w:val="28"/>
        </w:rPr>
        <w:t>Görmez’in</w:t>
      </w:r>
      <w:proofErr w:type="spellEnd"/>
      <w:r w:rsidRPr="00C80472">
        <w:rPr>
          <w:rFonts w:asciiTheme="majorBidi" w:hAnsiTheme="majorBidi" w:cstheme="majorBidi"/>
          <w:b/>
          <w:bCs/>
          <w:sz w:val="28"/>
          <w:szCs w:val="28"/>
        </w:rPr>
        <w:t xml:space="preserve"> Tenkit Edilen Fikirlerinden Örnekler</w:t>
      </w:r>
    </w:p>
    <w:p w14:paraId="3C2B714E" w14:textId="77777777" w:rsidR="00D45FD7" w:rsidRPr="00C80472" w:rsidRDefault="00D45FD7" w:rsidP="006C04C8">
      <w:pPr>
        <w:keepNext/>
        <w:spacing w:after="0" w:line="276" w:lineRule="auto"/>
        <w:ind w:firstLine="851"/>
        <w:jc w:val="both"/>
        <w:rPr>
          <w:rFonts w:asciiTheme="majorBidi" w:hAnsiTheme="majorBidi" w:cstheme="majorBidi"/>
          <w:b/>
          <w:bCs/>
          <w:sz w:val="28"/>
          <w:szCs w:val="28"/>
        </w:rPr>
      </w:pPr>
    </w:p>
    <w:p w14:paraId="703F0760" w14:textId="7CDB2024" w:rsidR="00BE0A51" w:rsidRPr="00BF3878" w:rsidRDefault="00BE0A51" w:rsidP="006C04C8">
      <w:pPr>
        <w:spacing w:after="0" w:line="276" w:lineRule="auto"/>
        <w:ind w:firstLine="851"/>
        <w:jc w:val="both"/>
        <w:rPr>
          <w:rFonts w:asciiTheme="majorBidi" w:hAnsiTheme="majorBidi" w:cstheme="majorBidi"/>
          <w:sz w:val="24"/>
          <w:szCs w:val="24"/>
        </w:rPr>
      </w:pPr>
      <w:r w:rsidRPr="00C80472">
        <w:rPr>
          <w:rFonts w:asciiTheme="majorBidi" w:hAnsiTheme="majorBidi" w:cstheme="majorBidi"/>
          <w:b/>
          <w:bCs/>
          <w:sz w:val="28"/>
          <w:szCs w:val="28"/>
        </w:rPr>
        <w:t>1)</w:t>
      </w:r>
      <w:r w:rsidRPr="00C80472">
        <w:rPr>
          <w:rFonts w:asciiTheme="majorBidi" w:hAnsiTheme="majorBidi" w:cstheme="majorBidi"/>
          <w:sz w:val="28"/>
          <w:szCs w:val="28"/>
        </w:rPr>
        <w:t xml:space="preserve"> Başörtüsü </w:t>
      </w:r>
      <w:proofErr w:type="spellStart"/>
      <w:r w:rsidRPr="00C80472">
        <w:rPr>
          <w:rFonts w:asciiTheme="majorBidi" w:hAnsiTheme="majorBidi" w:cstheme="majorBidi"/>
          <w:sz w:val="28"/>
          <w:szCs w:val="28"/>
        </w:rPr>
        <w:t>taabbudi</w:t>
      </w:r>
      <w:proofErr w:type="spellEnd"/>
      <w:r w:rsidRPr="00C80472">
        <w:rPr>
          <w:rFonts w:asciiTheme="majorBidi" w:hAnsiTheme="majorBidi" w:cstheme="majorBidi"/>
          <w:sz w:val="28"/>
          <w:szCs w:val="28"/>
        </w:rPr>
        <w:t xml:space="preserve">/bağlayıcı/dini emir değil, </w:t>
      </w:r>
      <w:proofErr w:type="spellStart"/>
      <w:r w:rsidRPr="00C80472">
        <w:rPr>
          <w:rFonts w:asciiTheme="majorBidi" w:hAnsiTheme="majorBidi" w:cstheme="majorBidi"/>
          <w:sz w:val="28"/>
          <w:szCs w:val="28"/>
        </w:rPr>
        <w:t>menduptur</w:t>
      </w:r>
      <w:proofErr w:type="spellEnd"/>
      <w:r w:rsidRPr="00C80472">
        <w:rPr>
          <w:rFonts w:asciiTheme="majorBidi" w:hAnsiTheme="majorBidi" w:cstheme="majorBidi"/>
          <w:sz w:val="28"/>
          <w:szCs w:val="28"/>
        </w:rPr>
        <w:t xml:space="preserve"> anlamına müstakil makalesi de var. </w:t>
      </w:r>
      <w:r w:rsidRPr="00C80472">
        <w:rPr>
          <w:rFonts w:asciiTheme="majorBidi" w:hAnsiTheme="majorBidi" w:cstheme="majorBidi"/>
          <w:iCs/>
          <w:sz w:val="28"/>
          <w:szCs w:val="28"/>
        </w:rPr>
        <w:t>"</w:t>
      </w:r>
      <w:r w:rsidRPr="002C3378">
        <w:rPr>
          <w:rFonts w:asciiTheme="majorBidi" w:hAnsiTheme="majorBidi" w:cstheme="majorBidi"/>
          <w:b/>
          <w:bCs/>
          <w:i/>
          <w:sz w:val="28"/>
          <w:szCs w:val="28"/>
        </w:rPr>
        <w:t xml:space="preserve">Başörtüsü </w:t>
      </w:r>
      <w:proofErr w:type="spellStart"/>
      <w:r w:rsidRPr="002C3378">
        <w:rPr>
          <w:rFonts w:asciiTheme="majorBidi" w:hAnsiTheme="majorBidi" w:cstheme="majorBidi"/>
          <w:b/>
          <w:bCs/>
          <w:i/>
          <w:sz w:val="28"/>
          <w:szCs w:val="28"/>
        </w:rPr>
        <w:t>taabbbudi</w:t>
      </w:r>
      <w:proofErr w:type="spellEnd"/>
      <w:r w:rsidRPr="002C3378">
        <w:rPr>
          <w:rFonts w:asciiTheme="majorBidi" w:hAnsiTheme="majorBidi" w:cstheme="majorBidi"/>
          <w:b/>
          <w:bCs/>
          <w:i/>
          <w:sz w:val="28"/>
          <w:szCs w:val="28"/>
        </w:rPr>
        <w:t xml:space="preserve"> değildir</w:t>
      </w:r>
      <w:r w:rsidRPr="00C80472">
        <w:rPr>
          <w:rFonts w:asciiTheme="majorBidi" w:hAnsiTheme="majorBidi" w:cstheme="majorBidi"/>
          <w:iCs/>
          <w:sz w:val="28"/>
          <w:szCs w:val="28"/>
        </w:rPr>
        <w:t xml:space="preserve">"(!) denildiğinde, </w:t>
      </w:r>
      <w:r w:rsidRPr="00C80472">
        <w:rPr>
          <w:rFonts w:asciiTheme="majorBidi" w:hAnsiTheme="majorBidi" w:cstheme="majorBidi"/>
          <w:iCs/>
          <w:sz w:val="28"/>
          <w:szCs w:val="28"/>
        </w:rPr>
        <w:lastRenderedPageBreak/>
        <w:t>başörtüsünün akılla anlaşılabilen ve şartlara göre var ya da yok olabilen, şartlar dahilinde çağa göre değişebilecek bir hüküm olduğu, bağlayıcı mutlak bir emir olmadığı ifade edilmiş olur. Nitekim makalenin son satırlarında Görmez, "</w:t>
      </w:r>
      <w:proofErr w:type="spellStart"/>
      <w:r w:rsidRPr="00C80472">
        <w:rPr>
          <w:rFonts w:asciiTheme="majorBidi" w:hAnsiTheme="majorBidi" w:cstheme="majorBidi"/>
          <w:i/>
          <w:sz w:val="28"/>
          <w:szCs w:val="28"/>
        </w:rPr>
        <w:t>taabbudi</w:t>
      </w:r>
      <w:proofErr w:type="spellEnd"/>
      <w:r w:rsidRPr="00C80472">
        <w:rPr>
          <w:rFonts w:asciiTheme="majorBidi" w:hAnsiTheme="majorBidi" w:cstheme="majorBidi"/>
          <w:i/>
          <w:sz w:val="28"/>
          <w:szCs w:val="28"/>
        </w:rPr>
        <w:t xml:space="preserve"> değildir</w:t>
      </w:r>
      <w:r w:rsidRPr="00C80472">
        <w:rPr>
          <w:rFonts w:asciiTheme="majorBidi" w:hAnsiTheme="majorBidi" w:cstheme="majorBidi"/>
          <w:iCs/>
          <w:sz w:val="28"/>
          <w:szCs w:val="28"/>
        </w:rPr>
        <w:t>" ifadesini vurgulamak amacıyla "</w:t>
      </w:r>
      <w:proofErr w:type="spellStart"/>
      <w:r w:rsidRPr="002C3378">
        <w:rPr>
          <w:rFonts w:asciiTheme="majorBidi" w:hAnsiTheme="majorBidi" w:cstheme="majorBidi"/>
          <w:b/>
          <w:bCs/>
          <w:i/>
          <w:sz w:val="28"/>
          <w:szCs w:val="28"/>
        </w:rPr>
        <w:t>taabbudi</w:t>
      </w:r>
      <w:proofErr w:type="spellEnd"/>
      <w:r w:rsidRPr="00C80472">
        <w:rPr>
          <w:rFonts w:asciiTheme="majorBidi" w:hAnsiTheme="majorBidi" w:cstheme="majorBidi"/>
          <w:iCs/>
          <w:sz w:val="28"/>
          <w:szCs w:val="28"/>
        </w:rPr>
        <w:t>" kavramı yerine geçecek terimi de ifade etmektedir ki o terim, "</w:t>
      </w:r>
      <w:r w:rsidRPr="00C80472">
        <w:rPr>
          <w:rFonts w:asciiTheme="majorBidi" w:hAnsiTheme="majorBidi" w:cstheme="majorBidi"/>
          <w:i/>
          <w:sz w:val="28"/>
          <w:szCs w:val="28"/>
        </w:rPr>
        <w:t>ahlakilik</w:t>
      </w:r>
      <w:r w:rsidRPr="00C80472">
        <w:rPr>
          <w:rFonts w:asciiTheme="majorBidi" w:hAnsiTheme="majorBidi" w:cstheme="majorBidi"/>
          <w:iCs/>
          <w:sz w:val="28"/>
          <w:szCs w:val="28"/>
        </w:rPr>
        <w:t>" kavramıdır. "</w:t>
      </w:r>
      <w:r w:rsidRPr="00C80472">
        <w:rPr>
          <w:rFonts w:asciiTheme="majorBidi" w:hAnsiTheme="majorBidi" w:cstheme="majorBidi"/>
          <w:i/>
          <w:sz w:val="28"/>
          <w:szCs w:val="28"/>
        </w:rPr>
        <w:t>Başörtüsü ahlaki bir hükümdür</w:t>
      </w:r>
      <w:r w:rsidRPr="00C80472">
        <w:rPr>
          <w:rFonts w:asciiTheme="majorBidi" w:hAnsiTheme="majorBidi" w:cstheme="majorBidi"/>
          <w:iCs/>
          <w:sz w:val="28"/>
          <w:szCs w:val="28"/>
        </w:rPr>
        <w:t xml:space="preserve">" demek, "başörtüsünün </w:t>
      </w:r>
      <w:proofErr w:type="spellStart"/>
      <w:r w:rsidRPr="00C80472">
        <w:rPr>
          <w:rFonts w:asciiTheme="majorBidi" w:hAnsiTheme="majorBidi" w:cstheme="majorBidi"/>
          <w:iCs/>
          <w:sz w:val="28"/>
          <w:szCs w:val="28"/>
        </w:rPr>
        <w:t>âdapla</w:t>
      </w:r>
      <w:proofErr w:type="spellEnd"/>
      <w:r w:rsidRPr="00C80472">
        <w:rPr>
          <w:rFonts w:asciiTheme="majorBidi" w:hAnsiTheme="majorBidi" w:cstheme="majorBidi"/>
          <w:iCs/>
          <w:sz w:val="28"/>
          <w:szCs w:val="28"/>
        </w:rPr>
        <w:t xml:space="preserve"> ilgili olması, yani bağlayıcı olmaması demektir. Başka bir deyişle, "</w:t>
      </w:r>
      <w:r w:rsidRPr="00C80472">
        <w:rPr>
          <w:rFonts w:asciiTheme="majorBidi" w:hAnsiTheme="majorBidi" w:cstheme="majorBidi"/>
          <w:i/>
          <w:sz w:val="28"/>
          <w:szCs w:val="28"/>
        </w:rPr>
        <w:t>yaparsanız iyi olur ama yapmazsanız da günah/suç işlemiş olmazsınız</w:t>
      </w:r>
      <w:r w:rsidRPr="00C80472">
        <w:rPr>
          <w:rFonts w:asciiTheme="majorBidi" w:hAnsiTheme="majorBidi" w:cstheme="majorBidi"/>
          <w:iCs/>
          <w:sz w:val="28"/>
          <w:szCs w:val="28"/>
        </w:rPr>
        <w:t>" demektir.</w:t>
      </w:r>
      <w:r w:rsidRPr="00C80472">
        <w:rPr>
          <w:rFonts w:asciiTheme="majorBidi" w:hAnsiTheme="majorBidi" w:cstheme="majorBidi"/>
          <w:sz w:val="28"/>
          <w:szCs w:val="28"/>
        </w:rPr>
        <w:t xml:space="preserve"> </w:t>
      </w:r>
      <w:r w:rsidRPr="00BF3878">
        <w:rPr>
          <w:rFonts w:asciiTheme="majorBidi" w:hAnsiTheme="majorBidi" w:cstheme="majorBidi"/>
          <w:sz w:val="24"/>
          <w:szCs w:val="24"/>
        </w:rPr>
        <w:t>(</w:t>
      </w:r>
      <w:r w:rsidR="00BF3878" w:rsidRPr="00BF3878">
        <w:rPr>
          <w:rFonts w:asciiTheme="majorBidi" w:hAnsiTheme="majorBidi" w:cstheme="majorBidi"/>
          <w:sz w:val="24"/>
          <w:szCs w:val="24"/>
        </w:rPr>
        <w:t xml:space="preserve">Bkz. </w:t>
      </w:r>
      <w:hyperlink r:id="rId7" w:history="1">
        <w:r w:rsidR="00BF3878" w:rsidRPr="00BF3878">
          <w:rPr>
            <w:rStyle w:val="Kpr"/>
            <w:rFonts w:asciiTheme="majorBidi" w:hAnsiTheme="majorBidi" w:cstheme="majorBidi"/>
            <w:sz w:val="24"/>
            <w:szCs w:val="24"/>
          </w:rPr>
          <w:t>http://www.ahmetgelisgen.com/Makale-Detay.aspx?ID=88</w:t>
        </w:r>
      </w:hyperlink>
      <w:r w:rsidRPr="00BF3878">
        <w:rPr>
          <w:rFonts w:asciiTheme="majorBidi" w:hAnsiTheme="majorBidi" w:cstheme="majorBidi"/>
          <w:sz w:val="24"/>
          <w:szCs w:val="24"/>
        </w:rPr>
        <w:t xml:space="preserve"> ).</w:t>
      </w:r>
    </w:p>
    <w:p w14:paraId="370DEA81"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62B63C8D" w14:textId="59D2106B" w:rsidR="00BE0A51" w:rsidRPr="00C80472" w:rsidRDefault="00BE0A51" w:rsidP="006C04C8">
      <w:pPr>
        <w:spacing w:after="0" w:line="276" w:lineRule="auto"/>
        <w:ind w:firstLine="851"/>
        <w:jc w:val="both"/>
        <w:rPr>
          <w:rFonts w:asciiTheme="majorBidi" w:hAnsiTheme="majorBidi" w:cstheme="majorBidi"/>
          <w:sz w:val="28"/>
          <w:szCs w:val="28"/>
        </w:rPr>
      </w:pPr>
      <w:r w:rsidRPr="00C80472">
        <w:rPr>
          <w:rFonts w:asciiTheme="majorBidi" w:hAnsiTheme="majorBidi" w:cstheme="majorBidi"/>
          <w:b/>
          <w:bCs/>
          <w:sz w:val="28"/>
          <w:szCs w:val="28"/>
        </w:rPr>
        <w:t>2)</w:t>
      </w:r>
      <w:r w:rsidRPr="00C80472">
        <w:rPr>
          <w:rFonts w:asciiTheme="majorBidi" w:hAnsiTheme="majorBidi" w:cstheme="majorBidi"/>
          <w:sz w:val="28"/>
          <w:szCs w:val="28"/>
        </w:rPr>
        <w:t xml:space="preserve"> </w:t>
      </w:r>
      <w:r w:rsidRPr="00C80472">
        <w:rPr>
          <w:rFonts w:asciiTheme="majorBidi" w:hAnsiTheme="majorBidi" w:cstheme="majorBidi"/>
          <w:sz w:val="28"/>
          <w:szCs w:val="28"/>
          <w:u w:val="single"/>
        </w:rPr>
        <w:t>Sünnet bize bir model olarak gelmemiştir</w:t>
      </w:r>
      <w:r w:rsidRPr="00C80472">
        <w:rPr>
          <w:rFonts w:asciiTheme="majorBidi" w:hAnsiTheme="majorBidi" w:cstheme="majorBidi"/>
          <w:sz w:val="28"/>
          <w:szCs w:val="28"/>
        </w:rPr>
        <w:t>, diyor.</w:t>
      </w:r>
      <w:r w:rsidRPr="00C80472">
        <w:rPr>
          <w:rFonts w:asciiTheme="majorBidi" w:hAnsiTheme="majorBidi" w:cstheme="majorBidi"/>
          <w:b/>
          <w:bCs/>
          <w:sz w:val="28"/>
          <w:szCs w:val="28"/>
        </w:rPr>
        <w:t xml:space="preserve"> İslam alimleri ve İslami ilimler doğru bilgiyi yansıtmıyor</w:t>
      </w:r>
      <w:r w:rsidRPr="00C80472">
        <w:rPr>
          <w:rFonts w:asciiTheme="majorBidi" w:hAnsiTheme="majorBidi" w:cstheme="majorBidi"/>
          <w:sz w:val="28"/>
          <w:szCs w:val="28"/>
        </w:rPr>
        <w:t xml:space="preserve">, hadisçiler hadisleri anlayamamış, akaide de yanlış şeyler girmiş, fıkıh ve fıkıh </w:t>
      </w:r>
      <w:proofErr w:type="spellStart"/>
      <w:r w:rsidRPr="00C80472">
        <w:rPr>
          <w:rFonts w:asciiTheme="majorBidi" w:hAnsiTheme="majorBidi" w:cstheme="majorBidi"/>
          <w:sz w:val="28"/>
          <w:szCs w:val="28"/>
        </w:rPr>
        <w:t>usülü’yle</w:t>
      </w:r>
      <w:proofErr w:type="spellEnd"/>
      <w:r w:rsidRPr="00C80472">
        <w:rPr>
          <w:rFonts w:asciiTheme="majorBidi" w:hAnsiTheme="majorBidi" w:cstheme="majorBidi"/>
          <w:sz w:val="28"/>
          <w:szCs w:val="28"/>
        </w:rPr>
        <w:t xml:space="preserve"> doğru bilgi bulunamaz, bu ilimlerle doğruyu bulamayız, bunun için bu ilimler günümüzde yeniden yazılmalıdır, diyor</w:t>
      </w:r>
      <w:r w:rsidRPr="00BF3878">
        <w:rPr>
          <w:rFonts w:asciiTheme="majorBidi" w:hAnsiTheme="majorBidi" w:cstheme="majorBidi"/>
          <w:sz w:val="24"/>
          <w:szCs w:val="24"/>
        </w:rPr>
        <w:t>. (</w:t>
      </w:r>
      <w:r w:rsidR="00BF3878">
        <w:rPr>
          <w:rFonts w:asciiTheme="majorBidi" w:hAnsiTheme="majorBidi" w:cstheme="majorBidi"/>
          <w:sz w:val="24"/>
          <w:szCs w:val="24"/>
        </w:rPr>
        <w:t xml:space="preserve">Bkz. </w:t>
      </w:r>
      <w:hyperlink r:id="rId8" w:history="1">
        <w:r w:rsidR="00BF3878" w:rsidRPr="000D6B00">
          <w:rPr>
            <w:rStyle w:val="Kpr"/>
            <w:rFonts w:asciiTheme="majorBidi" w:hAnsiTheme="majorBidi" w:cstheme="majorBidi"/>
            <w:sz w:val="24"/>
            <w:szCs w:val="24"/>
          </w:rPr>
          <w:t>http://www.ahmetgelisgen.com/Makale-Detay.aspx?ID=89#20290798</w:t>
        </w:r>
      </w:hyperlink>
      <w:r w:rsidRPr="00BF3878">
        <w:rPr>
          <w:rFonts w:asciiTheme="majorBidi" w:hAnsiTheme="majorBidi" w:cstheme="majorBidi"/>
          <w:sz w:val="24"/>
          <w:szCs w:val="24"/>
        </w:rPr>
        <w:t xml:space="preserve"> ; Görmez, “</w:t>
      </w:r>
      <w:r w:rsidRPr="00BF3878">
        <w:rPr>
          <w:rFonts w:asciiTheme="majorBidi" w:hAnsiTheme="majorBidi" w:cstheme="majorBidi"/>
          <w:i/>
          <w:iCs/>
          <w:sz w:val="24"/>
          <w:szCs w:val="24"/>
        </w:rPr>
        <w:t>Hadislerde Delalet Sorunu</w:t>
      </w:r>
      <w:r w:rsidRPr="00BF3878">
        <w:rPr>
          <w:rFonts w:asciiTheme="majorBidi" w:hAnsiTheme="majorBidi" w:cstheme="majorBidi"/>
          <w:sz w:val="24"/>
          <w:szCs w:val="24"/>
        </w:rPr>
        <w:t xml:space="preserve">”, DİB Güncel Dini Meseleler Birinci İhtisas toplantısı, Tebliğ ve Müzakereler 02-06 Ekim 2002 Ankara, TDV matbaası, Ankara, 2004, s. 225-242; Sünnet ve Hadisin Anlaşılması ve Yorumlanmasında </w:t>
      </w:r>
      <w:proofErr w:type="spellStart"/>
      <w:r w:rsidRPr="00BF3878">
        <w:rPr>
          <w:rFonts w:asciiTheme="majorBidi" w:hAnsiTheme="majorBidi" w:cstheme="majorBidi"/>
          <w:sz w:val="24"/>
          <w:szCs w:val="24"/>
        </w:rPr>
        <w:t>Metotoloji</w:t>
      </w:r>
      <w:proofErr w:type="spellEnd"/>
      <w:r w:rsidRPr="00BF3878">
        <w:rPr>
          <w:rFonts w:asciiTheme="majorBidi" w:hAnsiTheme="majorBidi" w:cstheme="majorBidi"/>
          <w:sz w:val="24"/>
          <w:szCs w:val="24"/>
        </w:rPr>
        <w:t xml:space="preserve"> Sorunu ve Yeni Bir Metodoloji İçin Atılması Gereken Adımlar”, İslami </w:t>
      </w:r>
      <w:proofErr w:type="spellStart"/>
      <w:r w:rsidRPr="00BF3878">
        <w:rPr>
          <w:rFonts w:asciiTheme="majorBidi" w:hAnsiTheme="majorBidi" w:cstheme="majorBidi"/>
          <w:sz w:val="24"/>
          <w:szCs w:val="24"/>
        </w:rPr>
        <w:t>Arşl</w:t>
      </w:r>
      <w:proofErr w:type="spellEnd"/>
      <w:r w:rsidRPr="00BF3878">
        <w:rPr>
          <w:rFonts w:asciiTheme="majorBidi" w:hAnsiTheme="majorBidi" w:cstheme="majorBidi"/>
          <w:sz w:val="24"/>
          <w:szCs w:val="24"/>
        </w:rPr>
        <w:t>. Dergisi, Cilt, 10, Sayı, 1,2,3, 1997, s. 31-41).</w:t>
      </w:r>
    </w:p>
    <w:p w14:paraId="01DA6415"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7CA9AC6D" w14:textId="77777777" w:rsidR="00AF124F" w:rsidRDefault="00BE0A51" w:rsidP="006C04C8">
      <w:pPr>
        <w:pStyle w:val="DipnotMetni"/>
        <w:tabs>
          <w:tab w:val="left" w:pos="142"/>
        </w:tabs>
        <w:spacing w:line="276" w:lineRule="auto"/>
        <w:ind w:firstLine="851"/>
        <w:jc w:val="both"/>
        <w:rPr>
          <w:rFonts w:asciiTheme="majorBidi" w:hAnsiTheme="majorBidi" w:cstheme="majorBidi"/>
          <w:sz w:val="28"/>
          <w:szCs w:val="28"/>
        </w:rPr>
      </w:pPr>
      <w:r w:rsidRPr="00C80472">
        <w:rPr>
          <w:rFonts w:asciiTheme="majorBidi" w:hAnsiTheme="majorBidi" w:cstheme="majorBidi"/>
          <w:b/>
          <w:bCs/>
          <w:sz w:val="28"/>
          <w:szCs w:val="28"/>
        </w:rPr>
        <w:t>3)</w:t>
      </w:r>
      <w:r w:rsidRPr="00C80472">
        <w:rPr>
          <w:rFonts w:asciiTheme="majorBidi" w:hAnsiTheme="majorBidi" w:cstheme="majorBidi"/>
          <w:sz w:val="28"/>
          <w:szCs w:val="28"/>
        </w:rPr>
        <w:t xml:space="preserve"> Hadislerin peygambere aidiyeti kesin bile olsa, toplum tarafından kabul edilmiyor ve toplumda uygulanmıyorsa, bir değeri yoktur, diyor. Toplumun kabul ettiğine ve toplumda yaşanabilene “sünnet” diyor. Sünnet, toplumun kabul ettiği ve din adına yaşadığı hayattır, der. </w:t>
      </w:r>
      <w:proofErr w:type="spellStart"/>
      <w:r w:rsidRPr="00C80472">
        <w:rPr>
          <w:rFonts w:asciiTheme="majorBidi" w:hAnsiTheme="majorBidi" w:cstheme="majorBidi"/>
          <w:sz w:val="28"/>
          <w:szCs w:val="28"/>
        </w:rPr>
        <w:t>Fazlurrahman</w:t>
      </w:r>
      <w:proofErr w:type="spellEnd"/>
      <w:r w:rsidRPr="00C80472">
        <w:rPr>
          <w:rFonts w:asciiTheme="majorBidi" w:hAnsiTheme="majorBidi" w:cstheme="majorBidi"/>
          <w:sz w:val="28"/>
          <w:szCs w:val="28"/>
        </w:rPr>
        <w:t xml:space="preserve"> bu anlayışa, “</w:t>
      </w:r>
      <w:r w:rsidRPr="00C80472">
        <w:rPr>
          <w:rFonts w:asciiTheme="majorBidi" w:hAnsiTheme="majorBidi" w:cstheme="majorBidi"/>
          <w:b/>
          <w:bCs/>
          <w:i/>
          <w:iCs/>
          <w:sz w:val="28"/>
          <w:szCs w:val="28"/>
        </w:rPr>
        <w:t>yaşayan sünnet</w:t>
      </w:r>
      <w:r w:rsidRPr="00C80472">
        <w:rPr>
          <w:rFonts w:asciiTheme="majorBidi" w:hAnsiTheme="majorBidi" w:cstheme="majorBidi"/>
          <w:sz w:val="28"/>
          <w:szCs w:val="28"/>
        </w:rPr>
        <w:t xml:space="preserve">” der. </w:t>
      </w:r>
    </w:p>
    <w:p w14:paraId="46E22B99" w14:textId="77777777" w:rsidR="00AF124F" w:rsidRDefault="00AF124F" w:rsidP="006C04C8">
      <w:pPr>
        <w:pStyle w:val="DipnotMetni"/>
        <w:tabs>
          <w:tab w:val="left" w:pos="142"/>
        </w:tabs>
        <w:spacing w:line="276" w:lineRule="auto"/>
        <w:ind w:firstLine="851"/>
        <w:jc w:val="both"/>
        <w:rPr>
          <w:rFonts w:asciiTheme="majorBidi" w:hAnsiTheme="majorBidi" w:cstheme="majorBidi"/>
          <w:sz w:val="28"/>
          <w:szCs w:val="28"/>
        </w:rPr>
      </w:pPr>
    </w:p>
    <w:p w14:paraId="66A8DB39" w14:textId="77777777" w:rsidR="00AF124F" w:rsidRDefault="00AF124F" w:rsidP="006C04C8">
      <w:pPr>
        <w:pStyle w:val="DipnotMetni"/>
        <w:tabs>
          <w:tab w:val="left" w:pos="142"/>
        </w:tabs>
        <w:spacing w:line="276" w:lineRule="auto"/>
        <w:ind w:firstLine="851"/>
        <w:jc w:val="both"/>
        <w:rPr>
          <w:rFonts w:asciiTheme="majorBidi" w:hAnsiTheme="majorBidi" w:cstheme="majorBidi"/>
          <w:sz w:val="28"/>
          <w:szCs w:val="28"/>
        </w:rPr>
      </w:pPr>
      <w:r>
        <w:rPr>
          <w:rFonts w:asciiTheme="majorBidi" w:hAnsiTheme="majorBidi" w:cstheme="majorBidi"/>
          <w:sz w:val="28"/>
          <w:szCs w:val="28"/>
        </w:rPr>
        <w:t>“</w:t>
      </w:r>
      <w:r w:rsidRPr="00AF124F">
        <w:rPr>
          <w:rFonts w:asciiTheme="majorBidi" w:hAnsiTheme="majorBidi" w:cstheme="majorBidi"/>
          <w:b/>
          <w:bCs/>
          <w:i/>
          <w:iCs/>
          <w:sz w:val="28"/>
          <w:szCs w:val="28"/>
        </w:rPr>
        <w:t>Yaşayan sünnet</w:t>
      </w:r>
      <w:r>
        <w:rPr>
          <w:rFonts w:asciiTheme="majorBidi" w:hAnsiTheme="majorBidi" w:cstheme="majorBidi"/>
          <w:sz w:val="28"/>
          <w:szCs w:val="28"/>
        </w:rPr>
        <w:t>”, her devirde gelen</w:t>
      </w:r>
      <w:r w:rsidR="00BE0A51" w:rsidRPr="00C80472">
        <w:rPr>
          <w:rFonts w:asciiTheme="majorBidi" w:hAnsiTheme="majorBidi" w:cstheme="majorBidi"/>
          <w:sz w:val="28"/>
          <w:szCs w:val="28"/>
        </w:rPr>
        <w:t xml:space="preserve"> toplum</w:t>
      </w:r>
      <w:r>
        <w:rPr>
          <w:rFonts w:asciiTheme="majorBidi" w:hAnsiTheme="majorBidi" w:cstheme="majorBidi"/>
          <w:sz w:val="28"/>
          <w:szCs w:val="28"/>
        </w:rPr>
        <w:t>un yaşayışına</w:t>
      </w:r>
      <w:r w:rsidR="00BE0A51" w:rsidRPr="00C80472">
        <w:rPr>
          <w:rFonts w:asciiTheme="majorBidi" w:hAnsiTheme="majorBidi" w:cstheme="majorBidi"/>
          <w:sz w:val="28"/>
          <w:szCs w:val="28"/>
        </w:rPr>
        <w:t xml:space="preserve"> uy</w:t>
      </w:r>
      <w:r>
        <w:rPr>
          <w:rFonts w:asciiTheme="majorBidi" w:hAnsiTheme="majorBidi" w:cstheme="majorBidi"/>
          <w:sz w:val="28"/>
          <w:szCs w:val="28"/>
        </w:rPr>
        <w:t>an</w:t>
      </w:r>
      <w:r w:rsidR="00BE0A51" w:rsidRPr="00C80472">
        <w:rPr>
          <w:rFonts w:asciiTheme="majorBidi" w:hAnsiTheme="majorBidi" w:cstheme="majorBidi"/>
          <w:sz w:val="28"/>
          <w:szCs w:val="28"/>
        </w:rPr>
        <w:t xml:space="preserve"> </w:t>
      </w:r>
      <w:r>
        <w:rPr>
          <w:rFonts w:asciiTheme="majorBidi" w:hAnsiTheme="majorBidi" w:cstheme="majorBidi"/>
          <w:sz w:val="28"/>
          <w:szCs w:val="28"/>
        </w:rPr>
        <w:t xml:space="preserve">“dini </w:t>
      </w:r>
      <w:proofErr w:type="spellStart"/>
      <w:r>
        <w:rPr>
          <w:rFonts w:asciiTheme="majorBidi" w:hAnsiTheme="majorBidi" w:cstheme="majorBidi"/>
          <w:sz w:val="28"/>
          <w:szCs w:val="28"/>
        </w:rPr>
        <w:t>anlayış”tır</w:t>
      </w:r>
      <w:proofErr w:type="spellEnd"/>
      <w:r>
        <w:rPr>
          <w:rFonts w:asciiTheme="majorBidi" w:hAnsiTheme="majorBidi" w:cstheme="majorBidi"/>
          <w:sz w:val="28"/>
          <w:szCs w:val="28"/>
        </w:rPr>
        <w:t xml:space="preserve">. Bu sakat tanımlamadan, toplumun yaşantısına uymayan </w:t>
      </w:r>
      <w:proofErr w:type="spellStart"/>
      <w:r w:rsidR="00BE0A51" w:rsidRPr="00C80472">
        <w:rPr>
          <w:rFonts w:asciiTheme="majorBidi" w:hAnsiTheme="majorBidi" w:cstheme="majorBidi"/>
          <w:sz w:val="28"/>
          <w:szCs w:val="28"/>
        </w:rPr>
        <w:t>sünnet</w:t>
      </w:r>
      <w:r>
        <w:rPr>
          <w:rFonts w:asciiTheme="majorBidi" w:hAnsiTheme="majorBidi" w:cstheme="majorBidi"/>
          <w:sz w:val="28"/>
          <w:szCs w:val="28"/>
        </w:rPr>
        <w:t>’in</w:t>
      </w:r>
      <w:proofErr w:type="spellEnd"/>
      <w:r>
        <w:rPr>
          <w:rFonts w:asciiTheme="majorBidi" w:hAnsiTheme="majorBidi" w:cstheme="majorBidi"/>
          <w:sz w:val="28"/>
          <w:szCs w:val="28"/>
        </w:rPr>
        <w:t>, -haşa-</w:t>
      </w:r>
      <w:r w:rsidR="00BE0A51" w:rsidRPr="00C80472">
        <w:rPr>
          <w:rFonts w:asciiTheme="majorBidi" w:hAnsiTheme="majorBidi" w:cstheme="majorBidi"/>
          <w:sz w:val="28"/>
          <w:szCs w:val="28"/>
        </w:rPr>
        <w:t xml:space="preserve"> </w:t>
      </w:r>
      <w:r>
        <w:rPr>
          <w:rFonts w:asciiTheme="majorBidi" w:hAnsiTheme="majorBidi" w:cstheme="majorBidi"/>
          <w:sz w:val="28"/>
          <w:szCs w:val="28"/>
        </w:rPr>
        <w:t>“</w:t>
      </w:r>
      <w:r w:rsidR="00BE0A51" w:rsidRPr="00AF124F">
        <w:rPr>
          <w:rFonts w:asciiTheme="majorBidi" w:hAnsiTheme="majorBidi" w:cstheme="majorBidi"/>
          <w:b/>
          <w:bCs/>
          <w:i/>
          <w:iCs/>
          <w:sz w:val="28"/>
          <w:szCs w:val="28"/>
        </w:rPr>
        <w:t>ölü sünnet</w:t>
      </w:r>
      <w:r>
        <w:rPr>
          <w:rFonts w:asciiTheme="majorBidi" w:hAnsiTheme="majorBidi" w:cstheme="majorBidi"/>
          <w:sz w:val="28"/>
          <w:szCs w:val="28"/>
        </w:rPr>
        <w:t>”</w:t>
      </w:r>
      <w:r w:rsidR="00BE0A51" w:rsidRPr="00C80472">
        <w:rPr>
          <w:rFonts w:asciiTheme="majorBidi" w:hAnsiTheme="majorBidi" w:cstheme="majorBidi"/>
          <w:sz w:val="28"/>
          <w:szCs w:val="28"/>
        </w:rPr>
        <w:t xml:space="preserve"> </w:t>
      </w:r>
      <w:r>
        <w:rPr>
          <w:rFonts w:asciiTheme="majorBidi" w:hAnsiTheme="majorBidi" w:cstheme="majorBidi"/>
          <w:sz w:val="28"/>
          <w:szCs w:val="28"/>
        </w:rPr>
        <w:t>olduğu anlamı çıkmaktadır.</w:t>
      </w:r>
      <w:r w:rsidR="00BE0A51" w:rsidRPr="00C80472">
        <w:rPr>
          <w:rFonts w:asciiTheme="majorBidi" w:hAnsiTheme="majorBidi" w:cstheme="majorBidi"/>
          <w:sz w:val="28"/>
          <w:szCs w:val="28"/>
        </w:rPr>
        <w:t xml:space="preserve"> </w:t>
      </w:r>
    </w:p>
    <w:p w14:paraId="4D37D786" w14:textId="77777777" w:rsidR="00AF124F" w:rsidRDefault="00AF124F" w:rsidP="006C04C8">
      <w:pPr>
        <w:pStyle w:val="DipnotMetni"/>
        <w:tabs>
          <w:tab w:val="left" w:pos="142"/>
        </w:tabs>
        <w:spacing w:line="276" w:lineRule="auto"/>
        <w:ind w:firstLine="851"/>
        <w:jc w:val="both"/>
        <w:rPr>
          <w:rFonts w:asciiTheme="majorBidi" w:hAnsiTheme="majorBidi" w:cstheme="majorBidi"/>
          <w:sz w:val="28"/>
          <w:szCs w:val="28"/>
        </w:rPr>
      </w:pPr>
    </w:p>
    <w:p w14:paraId="65B0E9C2" w14:textId="77777777" w:rsidR="000A3BAF" w:rsidRDefault="00BE0A51" w:rsidP="006C04C8">
      <w:pPr>
        <w:pStyle w:val="DipnotMetni"/>
        <w:tabs>
          <w:tab w:val="left" w:pos="142"/>
        </w:tabs>
        <w:spacing w:line="276" w:lineRule="auto"/>
        <w:ind w:firstLine="851"/>
        <w:jc w:val="both"/>
        <w:rPr>
          <w:rFonts w:asciiTheme="majorBidi" w:hAnsiTheme="majorBidi" w:cstheme="majorBidi"/>
          <w:sz w:val="28"/>
          <w:szCs w:val="28"/>
        </w:rPr>
      </w:pPr>
      <w:proofErr w:type="spellStart"/>
      <w:r w:rsidRPr="00C80472">
        <w:rPr>
          <w:rFonts w:asciiTheme="majorBidi" w:hAnsiTheme="majorBidi" w:cstheme="majorBidi"/>
          <w:sz w:val="28"/>
          <w:szCs w:val="28"/>
        </w:rPr>
        <w:t>Görmez’</w:t>
      </w:r>
      <w:r w:rsidR="00AF124F">
        <w:rPr>
          <w:rFonts w:asciiTheme="majorBidi" w:hAnsiTheme="majorBidi" w:cstheme="majorBidi"/>
          <w:sz w:val="28"/>
          <w:szCs w:val="28"/>
        </w:rPr>
        <w:t>in</w:t>
      </w:r>
      <w:proofErr w:type="spellEnd"/>
      <w:r w:rsidR="00AF124F">
        <w:rPr>
          <w:rFonts w:asciiTheme="majorBidi" w:hAnsiTheme="majorBidi" w:cstheme="majorBidi"/>
          <w:sz w:val="28"/>
          <w:szCs w:val="28"/>
        </w:rPr>
        <w:t>, dinde delil kabul ettiği</w:t>
      </w:r>
      <w:r w:rsidRPr="00C80472">
        <w:rPr>
          <w:rFonts w:asciiTheme="majorBidi" w:hAnsiTheme="majorBidi" w:cstheme="majorBidi"/>
          <w:sz w:val="28"/>
          <w:szCs w:val="28"/>
        </w:rPr>
        <w:t xml:space="preserve"> </w:t>
      </w:r>
      <w:r w:rsidR="00AF124F">
        <w:rPr>
          <w:rFonts w:asciiTheme="majorBidi" w:hAnsiTheme="majorBidi" w:cstheme="majorBidi"/>
          <w:sz w:val="28"/>
          <w:szCs w:val="28"/>
        </w:rPr>
        <w:t xml:space="preserve">-sözde- </w:t>
      </w:r>
      <w:r w:rsidRPr="00C80472">
        <w:rPr>
          <w:rFonts w:asciiTheme="majorBidi" w:hAnsiTheme="majorBidi" w:cstheme="majorBidi"/>
          <w:sz w:val="28"/>
          <w:szCs w:val="28"/>
        </w:rPr>
        <w:t xml:space="preserve">“sünnet” </w:t>
      </w:r>
      <w:r w:rsidR="000A3BAF">
        <w:rPr>
          <w:rFonts w:asciiTheme="majorBidi" w:hAnsiTheme="majorBidi" w:cstheme="majorBidi"/>
          <w:sz w:val="28"/>
          <w:szCs w:val="28"/>
        </w:rPr>
        <w:t>de topluma uyan “dini</w:t>
      </w:r>
      <w:r w:rsidRPr="00C80472">
        <w:rPr>
          <w:rFonts w:asciiTheme="majorBidi" w:hAnsiTheme="majorBidi" w:cstheme="majorBidi"/>
          <w:sz w:val="28"/>
          <w:szCs w:val="28"/>
        </w:rPr>
        <w:t xml:space="preserve"> </w:t>
      </w:r>
      <w:proofErr w:type="spellStart"/>
      <w:r w:rsidRPr="00C80472">
        <w:rPr>
          <w:rFonts w:asciiTheme="majorBidi" w:hAnsiTheme="majorBidi" w:cstheme="majorBidi"/>
          <w:sz w:val="28"/>
          <w:szCs w:val="28"/>
        </w:rPr>
        <w:t>yaşantı</w:t>
      </w:r>
      <w:r w:rsidR="000A3BAF">
        <w:rPr>
          <w:rFonts w:asciiTheme="majorBidi" w:hAnsiTheme="majorBidi" w:cstheme="majorBidi"/>
          <w:sz w:val="28"/>
          <w:szCs w:val="28"/>
        </w:rPr>
        <w:t>”</w:t>
      </w:r>
      <w:r w:rsidRPr="00C80472">
        <w:rPr>
          <w:rFonts w:asciiTheme="majorBidi" w:hAnsiTheme="majorBidi" w:cstheme="majorBidi"/>
          <w:sz w:val="28"/>
          <w:szCs w:val="28"/>
        </w:rPr>
        <w:t>dır</w:t>
      </w:r>
      <w:proofErr w:type="spellEnd"/>
      <w:r w:rsidRPr="00C80472">
        <w:rPr>
          <w:rFonts w:asciiTheme="majorBidi" w:hAnsiTheme="majorBidi" w:cstheme="majorBidi"/>
          <w:sz w:val="28"/>
          <w:szCs w:val="28"/>
        </w:rPr>
        <w:t xml:space="preserve">. </w:t>
      </w:r>
      <w:r w:rsidR="000A3BAF">
        <w:rPr>
          <w:rFonts w:asciiTheme="majorBidi" w:hAnsiTheme="majorBidi" w:cstheme="majorBidi"/>
          <w:sz w:val="28"/>
          <w:szCs w:val="28"/>
        </w:rPr>
        <w:t xml:space="preserve">Bu yüzden </w:t>
      </w:r>
      <w:proofErr w:type="spellStart"/>
      <w:r w:rsidR="000A3BAF">
        <w:rPr>
          <w:rFonts w:asciiTheme="majorBidi" w:hAnsiTheme="majorBidi" w:cstheme="majorBidi"/>
          <w:sz w:val="28"/>
          <w:szCs w:val="28"/>
        </w:rPr>
        <w:t>Görmez’e</w:t>
      </w:r>
      <w:proofErr w:type="spellEnd"/>
      <w:r w:rsidR="000A3BAF">
        <w:rPr>
          <w:rFonts w:asciiTheme="majorBidi" w:hAnsiTheme="majorBidi" w:cstheme="majorBidi"/>
          <w:sz w:val="28"/>
          <w:szCs w:val="28"/>
        </w:rPr>
        <w:t xml:space="preserve"> göre, “h</w:t>
      </w:r>
      <w:r w:rsidRPr="00C80472">
        <w:rPr>
          <w:rFonts w:asciiTheme="majorBidi" w:hAnsiTheme="majorBidi" w:cstheme="majorBidi"/>
          <w:sz w:val="28"/>
          <w:szCs w:val="28"/>
        </w:rPr>
        <w:t>adisler</w:t>
      </w:r>
      <w:r w:rsidR="000A3BAF">
        <w:rPr>
          <w:rFonts w:asciiTheme="majorBidi" w:hAnsiTheme="majorBidi" w:cstheme="majorBidi"/>
          <w:sz w:val="28"/>
          <w:szCs w:val="28"/>
        </w:rPr>
        <w:t>”</w:t>
      </w:r>
      <w:r w:rsidRPr="00C80472">
        <w:rPr>
          <w:rFonts w:asciiTheme="majorBidi" w:hAnsiTheme="majorBidi" w:cstheme="majorBidi"/>
          <w:sz w:val="28"/>
          <w:szCs w:val="28"/>
        </w:rPr>
        <w:t>, bu hayata uygun olduğu sürece doğru kabul edilir</w:t>
      </w:r>
      <w:r w:rsidR="000A3BAF">
        <w:rPr>
          <w:rFonts w:asciiTheme="majorBidi" w:hAnsiTheme="majorBidi" w:cstheme="majorBidi"/>
          <w:sz w:val="28"/>
          <w:szCs w:val="28"/>
        </w:rPr>
        <w:t>; y</w:t>
      </w:r>
      <w:r w:rsidRPr="00C80472">
        <w:rPr>
          <w:rFonts w:asciiTheme="majorBidi" w:hAnsiTheme="majorBidi" w:cstheme="majorBidi"/>
          <w:sz w:val="28"/>
          <w:szCs w:val="28"/>
        </w:rPr>
        <w:t xml:space="preserve">oksa en sahih hadislerin de bir kıymeti yoktur. </w:t>
      </w:r>
    </w:p>
    <w:p w14:paraId="01B42F26" w14:textId="77777777" w:rsidR="000A3BAF" w:rsidRDefault="000A3BAF" w:rsidP="006C04C8">
      <w:pPr>
        <w:pStyle w:val="DipnotMetni"/>
        <w:tabs>
          <w:tab w:val="left" w:pos="142"/>
        </w:tabs>
        <w:spacing w:line="276" w:lineRule="auto"/>
        <w:ind w:firstLine="851"/>
        <w:jc w:val="both"/>
        <w:rPr>
          <w:rFonts w:asciiTheme="majorBidi" w:hAnsiTheme="majorBidi" w:cstheme="majorBidi"/>
          <w:sz w:val="28"/>
          <w:szCs w:val="28"/>
        </w:rPr>
      </w:pPr>
    </w:p>
    <w:p w14:paraId="54BC37EF" w14:textId="0B44E082" w:rsidR="00BE0A51" w:rsidRPr="00BF3878" w:rsidRDefault="00BE0A51" w:rsidP="006C04C8">
      <w:pPr>
        <w:pStyle w:val="DipnotMetni"/>
        <w:tabs>
          <w:tab w:val="left" w:pos="142"/>
        </w:tabs>
        <w:spacing w:line="276" w:lineRule="auto"/>
        <w:ind w:firstLine="851"/>
        <w:jc w:val="both"/>
        <w:rPr>
          <w:rFonts w:asciiTheme="majorBidi" w:hAnsiTheme="majorBidi" w:cstheme="majorBidi"/>
          <w:sz w:val="24"/>
          <w:szCs w:val="24"/>
        </w:rPr>
      </w:pPr>
      <w:r w:rsidRPr="00C80472">
        <w:rPr>
          <w:rFonts w:asciiTheme="majorBidi" w:hAnsiTheme="majorBidi" w:cstheme="majorBidi"/>
          <w:sz w:val="28"/>
          <w:szCs w:val="28"/>
        </w:rPr>
        <w:t xml:space="preserve">Görüldüğü gibi, </w:t>
      </w:r>
      <w:proofErr w:type="spellStart"/>
      <w:r w:rsidR="000A3BAF">
        <w:rPr>
          <w:rFonts w:asciiTheme="majorBidi" w:hAnsiTheme="majorBidi" w:cstheme="majorBidi"/>
          <w:sz w:val="28"/>
          <w:szCs w:val="28"/>
        </w:rPr>
        <w:t>G</w:t>
      </w:r>
      <w:r w:rsidRPr="00C80472">
        <w:rPr>
          <w:rFonts w:asciiTheme="majorBidi" w:hAnsiTheme="majorBidi" w:cstheme="majorBidi"/>
          <w:sz w:val="28"/>
          <w:szCs w:val="28"/>
        </w:rPr>
        <w:t>örmez’in</w:t>
      </w:r>
      <w:proofErr w:type="spellEnd"/>
      <w:r w:rsidRPr="00C80472">
        <w:rPr>
          <w:rFonts w:asciiTheme="majorBidi" w:hAnsiTheme="majorBidi" w:cstheme="majorBidi"/>
          <w:sz w:val="28"/>
          <w:szCs w:val="28"/>
        </w:rPr>
        <w:t xml:space="preserve"> </w:t>
      </w:r>
      <w:r w:rsidR="000A3BAF">
        <w:rPr>
          <w:rFonts w:asciiTheme="majorBidi" w:hAnsiTheme="majorBidi" w:cstheme="majorBidi"/>
          <w:sz w:val="28"/>
          <w:szCs w:val="28"/>
        </w:rPr>
        <w:t xml:space="preserve">ve </w:t>
      </w:r>
      <w:proofErr w:type="spellStart"/>
      <w:r w:rsidR="000A3BAF">
        <w:rPr>
          <w:rFonts w:asciiTheme="majorBidi" w:hAnsiTheme="majorBidi" w:cstheme="majorBidi"/>
          <w:sz w:val="28"/>
          <w:szCs w:val="28"/>
        </w:rPr>
        <w:t>tarihselcilerin</w:t>
      </w:r>
      <w:proofErr w:type="spellEnd"/>
      <w:r w:rsidR="000A3BAF">
        <w:rPr>
          <w:rFonts w:asciiTheme="majorBidi" w:hAnsiTheme="majorBidi" w:cstheme="majorBidi"/>
          <w:sz w:val="28"/>
          <w:szCs w:val="28"/>
        </w:rPr>
        <w:t xml:space="preserve"> </w:t>
      </w:r>
      <w:r w:rsidRPr="00C80472">
        <w:rPr>
          <w:rFonts w:asciiTheme="majorBidi" w:hAnsiTheme="majorBidi" w:cstheme="majorBidi"/>
          <w:sz w:val="28"/>
          <w:szCs w:val="28"/>
        </w:rPr>
        <w:t>“</w:t>
      </w:r>
      <w:r w:rsidRPr="000A3BAF">
        <w:rPr>
          <w:rFonts w:asciiTheme="majorBidi" w:hAnsiTheme="majorBidi" w:cstheme="majorBidi"/>
          <w:b/>
          <w:bCs/>
          <w:i/>
          <w:iCs/>
          <w:sz w:val="28"/>
          <w:szCs w:val="28"/>
        </w:rPr>
        <w:t>sünnet</w:t>
      </w:r>
      <w:r w:rsidRPr="00C80472">
        <w:rPr>
          <w:rFonts w:asciiTheme="majorBidi" w:hAnsiTheme="majorBidi" w:cstheme="majorBidi"/>
          <w:sz w:val="28"/>
          <w:szCs w:val="28"/>
        </w:rPr>
        <w:t xml:space="preserve">” anlayışının, bizim bildiğimiz </w:t>
      </w:r>
      <w:r w:rsidR="000A3BAF">
        <w:rPr>
          <w:rFonts w:asciiTheme="majorBidi" w:hAnsiTheme="majorBidi" w:cstheme="majorBidi"/>
          <w:sz w:val="28"/>
          <w:szCs w:val="28"/>
        </w:rPr>
        <w:t xml:space="preserve">ve dini kaynaklarımızda yer alan </w:t>
      </w:r>
      <w:r w:rsidRPr="00C80472">
        <w:rPr>
          <w:rFonts w:asciiTheme="majorBidi" w:hAnsiTheme="majorBidi" w:cstheme="majorBidi"/>
          <w:sz w:val="28"/>
          <w:szCs w:val="28"/>
        </w:rPr>
        <w:t>“</w:t>
      </w:r>
      <w:proofErr w:type="spellStart"/>
      <w:r w:rsidRPr="00C80472">
        <w:rPr>
          <w:rFonts w:asciiTheme="majorBidi" w:hAnsiTheme="majorBidi" w:cstheme="majorBidi"/>
          <w:sz w:val="28"/>
          <w:szCs w:val="28"/>
        </w:rPr>
        <w:t>sünnet”le</w:t>
      </w:r>
      <w:proofErr w:type="spellEnd"/>
      <w:r w:rsidRPr="00C80472">
        <w:rPr>
          <w:rFonts w:asciiTheme="majorBidi" w:hAnsiTheme="majorBidi" w:cstheme="majorBidi"/>
          <w:sz w:val="28"/>
          <w:szCs w:val="28"/>
        </w:rPr>
        <w:t xml:space="preserve"> uzaktan ve yakından hiçbir alakası yoktur. Aksine sünneti yok eden bir anlayıştır. </w:t>
      </w:r>
      <w:r w:rsidRPr="00BF3878">
        <w:rPr>
          <w:rFonts w:asciiTheme="majorBidi" w:hAnsiTheme="majorBidi" w:cstheme="majorBidi"/>
          <w:sz w:val="24"/>
          <w:szCs w:val="24"/>
        </w:rPr>
        <w:t>(</w:t>
      </w:r>
      <w:r w:rsidR="000A3BAF">
        <w:rPr>
          <w:rFonts w:asciiTheme="majorBidi" w:hAnsiTheme="majorBidi" w:cstheme="majorBidi"/>
          <w:sz w:val="24"/>
          <w:szCs w:val="24"/>
        </w:rPr>
        <w:t xml:space="preserve">Bkz. </w:t>
      </w:r>
      <w:r w:rsidRPr="00BF3878">
        <w:rPr>
          <w:rFonts w:asciiTheme="majorBidi" w:hAnsiTheme="majorBidi" w:cstheme="majorBidi"/>
          <w:sz w:val="24"/>
          <w:szCs w:val="24"/>
        </w:rPr>
        <w:t xml:space="preserve">Görmez, Sünnet ve Hadisin Anlaşılması ve Yorumlanmasında Metodoloji Sorunu, s.222, 223, 231, 233, 234, 240; Bkz. </w:t>
      </w:r>
      <w:proofErr w:type="spellStart"/>
      <w:r w:rsidRPr="00BF3878">
        <w:rPr>
          <w:rFonts w:asciiTheme="majorBidi" w:hAnsiTheme="majorBidi" w:cstheme="majorBidi"/>
          <w:sz w:val="24"/>
          <w:szCs w:val="24"/>
        </w:rPr>
        <w:t>Fazlurrahman</w:t>
      </w:r>
      <w:proofErr w:type="spellEnd"/>
      <w:r w:rsidRPr="00BF3878">
        <w:rPr>
          <w:rFonts w:asciiTheme="majorBidi" w:hAnsiTheme="majorBidi" w:cstheme="majorBidi"/>
          <w:sz w:val="24"/>
          <w:szCs w:val="24"/>
        </w:rPr>
        <w:t xml:space="preserve">, İslam Metodoloji Tarihi, s. 29, 30, 31, 83, 157, 158. Ayrıca bkz. M. Emin </w:t>
      </w:r>
      <w:proofErr w:type="spellStart"/>
      <w:r w:rsidRPr="00BF3878">
        <w:rPr>
          <w:rFonts w:asciiTheme="majorBidi" w:hAnsiTheme="majorBidi" w:cstheme="majorBidi"/>
          <w:sz w:val="24"/>
          <w:szCs w:val="24"/>
        </w:rPr>
        <w:t>Özafşar</w:t>
      </w:r>
      <w:proofErr w:type="spellEnd"/>
      <w:r w:rsidRPr="00BF3878">
        <w:rPr>
          <w:rFonts w:asciiTheme="majorBidi" w:hAnsiTheme="majorBidi" w:cstheme="majorBidi"/>
          <w:sz w:val="24"/>
          <w:szCs w:val="24"/>
        </w:rPr>
        <w:t>, Hadis Yeniden Düşünmek., s. 29, 75, 77, 78, 100, 337, 338).</w:t>
      </w:r>
    </w:p>
    <w:p w14:paraId="17D0A56A" w14:textId="77777777" w:rsidR="00D45FD7" w:rsidRPr="00C80472" w:rsidRDefault="00D45FD7" w:rsidP="006C04C8">
      <w:pPr>
        <w:pStyle w:val="DipnotMetni"/>
        <w:tabs>
          <w:tab w:val="left" w:pos="142"/>
        </w:tabs>
        <w:spacing w:line="276" w:lineRule="auto"/>
        <w:ind w:firstLine="851"/>
        <w:jc w:val="both"/>
        <w:rPr>
          <w:rFonts w:asciiTheme="majorBidi" w:hAnsiTheme="majorBidi" w:cstheme="majorBidi"/>
          <w:sz w:val="28"/>
          <w:szCs w:val="28"/>
        </w:rPr>
      </w:pPr>
    </w:p>
    <w:p w14:paraId="3E29B1A0" w14:textId="3A6696A5" w:rsidR="00BE0A51" w:rsidRPr="00C80472" w:rsidRDefault="00BE0A51" w:rsidP="006C04C8">
      <w:pPr>
        <w:spacing w:after="0" w:line="276" w:lineRule="auto"/>
        <w:ind w:firstLine="851"/>
        <w:jc w:val="both"/>
        <w:rPr>
          <w:rFonts w:asciiTheme="majorBidi" w:hAnsiTheme="majorBidi" w:cstheme="majorBidi"/>
          <w:sz w:val="28"/>
          <w:szCs w:val="28"/>
        </w:rPr>
      </w:pPr>
      <w:r w:rsidRPr="00C80472">
        <w:rPr>
          <w:rFonts w:asciiTheme="majorBidi" w:hAnsiTheme="majorBidi" w:cstheme="majorBidi"/>
          <w:b/>
          <w:bCs/>
          <w:sz w:val="28"/>
          <w:szCs w:val="28"/>
        </w:rPr>
        <w:lastRenderedPageBreak/>
        <w:t>4)</w:t>
      </w:r>
      <w:r w:rsidRPr="00C80472">
        <w:rPr>
          <w:rFonts w:asciiTheme="majorBidi" w:hAnsiTheme="majorBidi" w:cstheme="majorBidi"/>
          <w:sz w:val="28"/>
          <w:szCs w:val="28"/>
        </w:rPr>
        <w:t xml:space="preserve"> Yazılarından anlaşıldığına göre Görmez, koyu bir </w:t>
      </w:r>
      <w:proofErr w:type="spellStart"/>
      <w:r w:rsidRPr="00C80472">
        <w:rPr>
          <w:rFonts w:asciiTheme="majorBidi" w:hAnsiTheme="majorBidi" w:cstheme="majorBidi"/>
          <w:b/>
          <w:bCs/>
          <w:sz w:val="28"/>
          <w:szCs w:val="28"/>
        </w:rPr>
        <w:t>Fazlurrahman</w:t>
      </w:r>
      <w:proofErr w:type="spellEnd"/>
      <w:r w:rsidRPr="00C80472">
        <w:rPr>
          <w:rFonts w:asciiTheme="majorBidi" w:hAnsiTheme="majorBidi" w:cstheme="majorBidi"/>
          <w:sz w:val="28"/>
          <w:szCs w:val="28"/>
        </w:rPr>
        <w:t xml:space="preserve"> ve </w:t>
      </w:r>
      <w:r w:rsidRPr="00C80472">
        <w:rPr>
          <w:rFonts w:asciiTheme="majorBidi" w:hAnsiTheme="majorBidi" w:cstheme="majorBidi"/>
          <w:b/>
          <w:bCs/>
          <w:sz w:val="28"/>
          <w:szCs w:val="28"/>
        </w:rPr>
        <w:t xml:space="preserve">Musa </w:t>
      </w:r>
      <w:proofErr w:type="spellStart"/>
      <w:r w:rsidRPr="00C80472">
        <w:rPr>
          <w:rFonts w:asciiTheme="majorBidi" w:hAnsiTheme="majorBidi" w:cstheme="majorBidi"/>
          <w:b/>
          <w:bCs/>
          <w:sz w:val="28"/>
          <w:szCs w:val="28"/>
        </w:rPr>
        <w:t>Carullah</w:t>
      </w:r>
      <w:proofErr w:type="spellEnd"/>
      <w:r w:rsidRPr="00C80472">
        <w:rPr>
          <w:rFonts w:asciiTheme="majorBidi" w:hAnsiTheme="majorBidi" w:cstheme="majorBidi"/>
          <w:sz w:val="28"/>
          <w:szCs w:val="28"/>
        </w:rPr>
        <w:t xml:space="preserve"> fanatiğidir. Ne var ki bunu fazla dillendirmez. Eserlerinde getirdiği fikirlerin çoğu kere, </w:t>
      </w:r>
      <w:proofErr w:type="spellStart"/>
      <w:r w:rsidRPr="00C80472">
        <w:rPr>
          <w:rFonts w:asciiTheme="majorBidi" w:hAnsiTheme="majorBidi" w:cstheme="majorBidi"/>
          <w:sz w:val="28"/>
          <w:szCs w:val="28"/>
        </w:rPr>
        <w:t>Fazlurrahman’ın</w:t>
      </w:r>
      <w:proofErr w:type="spellEnd"/>
      <w:r w:rsidRPr="00C80472">
        <w:rPr>
          <w:rFonts w:asciiTheme="majorBidi" w:hAnsiTheme="majorBidi" w:cstheme="majorBidi"/>
          <w:sz w:val="28"/>
          <w:szCs w:val="28"/>
        </w:rPr>
        <w:t xml:space="preserve"> fikirleriyle örtüşmesinden dolayı bunu söylüyoruz. </w:t>
      </w:r>
      <w:proofErr w:type="spellStart"/>
      <w:r w:rsidRPr="00C80472">
        <w:rPr>
          <w:rFonts w:asciiTheme="majorBidi" w:hAnsiTheme="majorBidi" w:cstheme="majorBidi"/>
          <w:sz w:val="28"/>
          <w:szCs w:val="28"/>
        </w:rPr>
        <w:t>Carullh’ın</w:t>
      </w:r>
      <w:proofErr w:type="spellEnd"/>
      <w:r w:rsidRPr="00C80472">
        <w:rPr>
          <w:rFonts w:asciiTheme="majorBidi" w:hAnsiTheme="majorBidi" w:cstheme="majorBidi"/>
          <w:sz w:val="28"/>
          <w:szCs w:val="28"/>
        </w:rPr>
        <w:t xml:space="preserve"> kitaplarını yayınlayıp, tenkit etmemesi ve muhtelif yerlerde sitayişle bahsetmesi dolayısıyla da </w:t>
      </w:r>
      <w:proofErr w:type="spellStart"/>
      <w:r w:rsidRPr="00C80472">
        <w:rPr>
          <w:rFonts w:asciiTheme="majorBidi" w:hAnsiTheme="majorBidi" w:cstheme="majorBidi"/>
          <w:sz w:val="28"/>
          <w:szCs w:val="28"/>
        </w:rPr>
        <w:t>Carullah</w:t>
      </w:r>
      <w:proofErr w:type="spellEnd"/>
      <w:r w:rsidRPr="00C80472">
        <w:rPr>
          <w:rFonts w:asciiTheme="majorBidi" w:hAnsiTheme="majorBidi" w:cstheme="majorBidi"/>
          <w:sz w:val="28"/>
          <w:szCs w:val="28"/>
        </w:rPr>
        <w:t xml:space="preserve"> hayranı dedik. </w:t>
      </w:r>
    </w:p>
    <w:p w14:paraId="0CAE0831"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60900B29" w14:textId="130B35AE" w:rsidR="00BE0A51" w:rsidRPr="00BF3878" w:rsidRDefault="00BE0A51" w:rsidP="006C04C8">
      <w:pPr>
        <w:spacing w:after="0" w:line="276" w:lineRule="auto"/>
        <w:ind w:firstLine="851"/>
        <w:jc w:val="both"/>
        <w:rPr>
          <w:rFonts w:asciiTheme="majorBidi" w:hAnsiTheme="majorBidi" w:cstheme="majorBidi"/>
          <w:sz w:val="24"/>
          <w:szCs w:val="24"/>
        </w:rPr>
      </w:pPr>
      <w:r w:rsidRPr="00C80472">
        <w:rPr>
          <w:rFonts w:asciiTheme="majorBidi" w:hAnsiTheme="majorBidi" w:cstheme="majorBidi"/>
          <w:sz w:val="28"/>
          <w:szCs w:val="28"/>
        </w:rPr>
        <w:t xml:space="preserve">Görmez, açıkça zikretmeden “tarihselliği” savunur. Hadislerin de tarihsel anlaşılması gerektiğini savunur. “Tarihsellik”, dini hükümlerin, Kur’an’ın ve sünnetin, o devirde geçerli olmakla birlikte sonraki asırlarda ve bugün geçerli olmaması demektir. Onun için, </w:t>
      </w:r>
      <w:proofErr w:type="spellStart"/>
      <w:r w:rsidRPr="00C80472">
        <w:rPr>
          <w:rFonts w:asciiTheme="majorBidi" w:hAnsiTheme="majorBidi" w:cstheme="majorBidi"/>
          <w:sz w:val="28"/>
          <w:szCs w:val="28"/>
        </w:rPr>
        <w:t>sünnet’e</w:t>
      </w:r>
      <w:proofErr w:type="spellEnd"/>
      <w:r w:rsidRPr="00C80472">
        <w:rPr>
          <w:rFonts w:asciiTheme="majorBidi" w:hAnsiTheme="majorBidi" w:cstheme="majorBidi"/>
          <w:sz w:val="28"/>
          <w:szCs w:val="28"/>
        </w:rPr>
        <w:t xml:space="preserve"> birebir </w:t>
      </w:r>
      <w:proofErr w:type="spellStart"/>
      <w:r w:rsidRPr="00C80472">
        <w:rPr>
          <w:rFonts w:asciiTheme="majorBidi" w:hAnsiTheme="majorBidi" w:cstheme="majorBidi"/>
          <w:sz w:val="28"/>
          <w:szCs w:val="28"/>
        </w:rPr>
        <w:t>ittiba</w:t>
      </w:r>
      <w:proofErr w:type="spellEnd"/>
      <w:r w:rsidRPr="00C80472">
        <w:rPr>
          <w:rFonts w:asciiTheme="majorBidi" w:hAnsiTheme="majorBidi" w:cstheme="majorBidi"/>
          <w:sz w:val="28"/>
          <w:szCs w:val="28"/>
        </w:rPr>
        <w:t xml:space="preserve"> yanlıştır, der; “</w:t>
      </w:r>
      <w:r w:rsidRPr="00C80472">
        <w:rPr>
          <w:rFonts w:asciiTheme="majorBidi" w:hAnsiTheme="majorBidi" w:cstheme="majorBidi"/>
          <w:b/>
          <w:bCs/>
          <w:i/>
          <w:iCs/>
          <w:sz w:val="28"/>
          <w:szCs w:val="28"/>
        </w:rPr>
        <w:t>rol model</w:t>
      </w:r>
      <w:r w:rsidRPr="00C80472">
        <w:rPr>
          <w:rFonts w:asciiTheme="majorBidi" w:hAnsiTheme="majorBidi" w:cstheme="majorBidi"/>
          <w:sz w:val="28"/>
          <w:szCs w:val="28"/>
        </w:rPr>
        <w:t xml:space="preserve">” olarak asra göre </w:t>
      </w:r>
      <w:proofErr w:type="spellStart"/>
      <w:r w:rsidRPr="00C80472">
        <w:rPr>
          <w:rFonts w:asciiTheme="majorBidi" w:hAnsiTheme="majorBidi" w:cstheme="majorBidi"/>
          <w:sz w:val="28"/>
          <w:szCs w:val="28"/>
        </w:rPr>
        <w:t>sünnet’i</w:t>
      </w:r>
      <w:proofErr w:type="spellEnd"/>
      <w:r w:rsidRPr="00C80472">
        <w:rPr>
          <w:rFonts w:asciiTheme="majorBidi" w:hAnsiTheme="majorBidi" w:cstheme="majorBidi"/>
          <w:sz w:val="28"/>
          <w:szCs w:val="28"/>
        </w:rPr>
        <w:t xml:space="preserve"> biz yorumlarız, metinlerde geçen hükümler bugün geçerli değildir, anlamına “</w:t>
      </w:r>
      <w:r w:rsidRPr="00C80472">
        <w:rPr>
          <w:rFonts w:asciiTheme="majorBidi" w:hAnsiTheme="majorBidi" w:cstheme="majorBidi"/>
          <w:i/>
          <w:iCs/>
          <w:sz w:val="28"/>
          <w:szCs w:val="28"/>
          <w:u w:val="single"/>
        </w:rPr>
        <w:t>hadisleri kanun metni gibi anlamak yanlıştır</w:t>
      </w:r>
      <w:r w:rsidRPr="00C80472">
        <w:rPr>
          <w:rFonts w:asciiTheme="majorBidi" w:hAnsiTheme="majorBidi" w:cstheme="majorBidi"/>
          <w:sz w:val="28"/>
          <w:szCs w:val="28"/>
        </w:rPr>
        <w:t xml:space="preserve">” der. Sünnet, toplumun kabul ettiği ve yaşadığıdır, der. </w:t>
      </w:r>
      <w:proofErr w:type="spellStart"/>
      <w:r w:rsidRPr="00C80472">
        <w:rPr>
          <w:rFonts w:asciiTheme="majorBidi" w:hAnsiTheme="majorBidi" w:cstheme="majorBidi"/>
          <w:sz w:val="28"/>
          <w:szCs w:val="28"/>
        </w:rPr>
        <w:t>Fazlurrahman</w:t>
      </w:r>
      <w:proofErr w:type="spellEnd"/>
      <w:r w:rsidRPr="00C80472">
        <w:rPr>
          <w:rFonts w:asciiTheme="majorBidi" w:hAnsiTheme="majorBidi" w:cstheme="majorBidi"/>
          <w:sz w:val="28"/>
          <w:szCs w:val="28"/>
        </w:rPr>
        <w:t xml:space="preserve"> bu anlayışa, “</w:t>
      </w:r>
      <w:r w:rsidRPr="00C80472">
        <w:rPr>
          <w:rFonts w:asciiTheme="majorBidi" w:hAnsiTheme="majorBidi" w:cstheme="majorBidi"/>
          <w:b/>
          <w:bCs/>
          <w:i/>
          <w:iCs/>
          <w:sz w:val="28"/>
          <w:szCs w:val="28"/>
        </w:rPr>
        <w:t>yaşayan sünnet</w:t>
      </w:r>
      <w:r w:rsidRPr="00C80472">
        <w:rPr>
          <w:rFonts w:asciiTheme="majorBidi" w:hAnsiTheme="majorBidi" w:cstheme="majorBidi"/>
          <w:sz w:val="28"/>
          <w:szCs w:val="28"/>
        </w:rPr>
        <w:t xml:space="preserve">” der. Yani topluma uymayan sünnet (Peygamber </w:t>
      </w:r>
      <w:proofErr w:type="spellStart"/>
      <w:r w:rsidRPr="00C80472">
        <w:rPr>
          <w:rFonts w:asciiTheme="majorBidi" w:hAnsiTheme="majorBidi" w:cstheme="majorBidi"/>
          <w:sz w:val="28"/>
          <w:szCs w:val="28"/>
        </w:rPr>
        <w:t>Efendimiz’in</w:t>
      </w:r>
      <w:proofErr w:type="spellEnd"/>
      <w:r w:rsidRPr="00C80472">
        <w:rPr>
          <w:rFonts w:asciiTheme="majorBidi" w:hAnsiTheme="majorBidi" w:cstheme="majorBidi"/>
          <w:sz w:val="28"/>
          <w:szCs w:val="28"/>
        </w:rPr>
        <w:t xml:space="preserve"> söz fiil ve takrirleri) ölü sünnettir, </w:t>
      </w:r>
      <w:proofErr w:type="spellStart"/>
      <w:r w:rsidRPr="00C80472">
        <w:rPr>
          <w:rFonts w:asciiTheme="majorBidi" w:hAnsiTheme="majorBidi" w:cstheme="majorBidi"/>
          <w:sz w:val="28"/>
          <w:szCs w:val="28"/>
        </w:rPr>
        <w:t>haşâ</w:t>
      </w:r>
      <w:proofErr w:type="spellEnd"/>
      <w:r w:rsidRPr="00C80472">
        <w:rPr>
          <w:rFonts w:asciiTheme="majorBidi" w:hAnsiTheme="majorBidi" w:cstheme="majorBidi"/>
          <w:sz w:val="28"/>
          <w:szCs w:val="28"/>
        </w:rPr>
        <w:t xml:space="preserve">! Tekrar edelim ki </w:t>
      </w:r>
      <w:proofErr w:type="spellStart"/>
      <w:r w:rsidRPr="00C80472">
        <w:rPr>
          <w:rFonts w:asciiTheme="majorBidi" w:hAnsiTheme="majorBidi" w:cstheme="majorBidi"/>
          <w:sz w:val="28"/>
          <w:szCs w:val="28"/>
        </w:rPr>
        <w:t>Görmez’in</w:t>
      </w:r>
      <w:proofErr w:type="spellEnd"/>
      <w:r w:rsidRPr="00C80472">
        <w:rPr>
          <w:rFonts w:asciiTheme="majorBidi" w:hAnsiTheme="majorBidi" w:cstheme="majorBidi"/>
          <w:sz w:val="28"/>
          <w:szCs w:val="28"/>
        </w:rPr>
        <w:t xml:space="preserve"> sünnet tanımının, </w:t>
      </w:r>
      <w:r w:rsidR="00864A09">
        <w:rPr>
          <w:rFonts w:asciiTheme="majorBidi" w:hAnsiTheme="majorBidi" w:cstheme="majorBidi"/>
          <w:sz w:val="28"/>
          <w:szCs w:val="28"/>
        </w:rPr>
        <w:t xml:space="preserve">kaynaklarımızda sözü edilen ve </w:t>
      </w:r>
      <w:r w:rsidRPr="00C80472">
        <w:rPr>
          <w:rFonts w:asciiTheme="majorBidi" w:hAnsiTheme="majorBidi" w:cstheme="majorBidi"/>
          <w:sz w:val="28"/>
          <w:szCs w:val="28"/>
        </w:rPr>
        <w:t>bizim bildiğimiz “</w:t>
      </w:r>
      <w:proofErr w:type="spellStart"/>
      <w:r w:rsidRPr="00864A09">
        <w:rPr>
          <w:rFonts w:asciiTheme="majorBidi" w:hAnsiTheme="majorBidi" w:cstheme="majorBidi"/>
          <w:b/>
          <w:bCs/>
          <w:i/>
          <w:iCs/>
          <w:sz w:val="28"/>
          <w:szCs w:val="28"/>
        </w:rPr>
        <w:t>sünnet</w:t>
      </w:r>
      <w:r w:rsidRPr="00C80472">
        <w:rPr>
          <w:rFonts w:asciiTheme="majorBidi" w:hAnsiTheme="majorBidi" w:cstheme="majorBidi"/>
          <w:sz w:val="28"/>
          <w:szCs w:val="28"/>
        </w:rPr>
        <w:t>”le</w:t>
      </w:r>
      <w:proofErr w:type="spellEnd"/>
      <w:r w:rsidRPr="00C80472">
        <w:rPr>
          <w:rFonts w:asciiTheme="majorBidi" w:hAnsiTheme="majorBidi" w:cstheme="majorBidi"/>
          <w:sz w:val="28"/>
          <w:szCs w:val="28"/>
        </w:rPr>
        <w:t xml:space="preserve"> uzaktan yakından hiçbir alakası yoktur. Aksine </w:t>
      </w:r>
      <w:proofErr w:type="spellStart"/>
      <w:r w:rsidRPr="00C80472">
        <w:rPr>
          <w:rFonts w:asciiTheme="majorBidi" w:hAnsiTheme="majorBidi" w:cstheme="majorBidi"/>
          <w:sz w:val="28"/>
          <w:szCs w:val="28"/>
        </w:rPr>
        <w:t>sünnet’i</w:t>
      </w:r>
      <w:proofErr w:type="spellEnd"/>
      <w:r w:rsidRPr="00C80472">
        <w:rPr>
          <w:rFonts w:asciiTheme="majorBidi" w:hAnsiTheme="majorBidi" w:cstheme="majorBidi"/>
          <w:sz w:val="28"/>
          <w:szCs w:val="28"/>
        </w:rPr>
        <w:t xml:space="preserve"> örseleyen bir anlayıştır. </w:t>
      </w:r>
      <w:r w:rsidRPr="00BF3878">
        <w:rPr>
          <w:rFonts w:asciiTheme="majorBidi" w:hAnsiTheme="majorBidi" w:cstheme="majorBidi"/>
          <w:sz w:val="24"/>
          <w:szCs w:val="24"/>
        </w:rPr>
        <w:t>(</w:t>
      </w:r>
      <w:hyperlink r:id="rId9" w:history="1">
        <w:r w:rsidR="00BF3878" w:rsidRPr="00BF3878">
          <w:rPr>
            <w:rStyle w:val="Kpr"/>
            <w:rFonts w:asciiTheme="majorBidi" w:hAnsiTheme="majorBidi" w:cstheme="majorBidi"/>
            <w:sz w:val="24"/>
            <w:szCs w:val="24"/>
          </w:rPr>
          <w:t>http://www.ahmetgelisgen.com/Makale-Detay.aspx?ID=149#20290756</w:t>
        </w:r>
      </w:hyperlink>
      <w:r w:rsidRPr="00BF3878">
        <w:rPr>
          <w:rFonts w:asciiTheme="majorBidi" w:hAnsiTheme="majorBidi" w:cstheme="majorBidi"/>
          <w:sz w:val="24"/>
          <w:szCs w:val="24"/>
        </w:rPr>
        <w:t xml:space="preserve"> ; </w:t>
      </w:r>
      <w:hyperlink r:id="rId10" w:anchor="20290782" w:history="1">
        <w:r w:rsidRPr="00BF3878">
          <w:rPr>
            <w:rStyle w:val="Kpr"/>
            <w:rFonts w:asciiTheme="majorBidi" w:hAnsiTheme="majorBidi" w:cstheme="majorBidi"/>
            <w:sz w:val="24"/>
            <w:szCs w:val="24"/>
          </w:rPr>
          <w:t>http://www.ahmetgelisgen.com/Makale-Detay.aspx?ID=160#20290782</w:t>
        </w:r>
      </w:hyperlink>
      <w:r w:rsidRPr="00BF3878">
        <w:rPr>
          <w:rFonts w:asciiTheme="majorBidi" w:hAnsiTheme="majorBidi" w:cstheme="majorBidi"/>
          <w:sz w:val="24"/>
          <w:szCs w:val="24"/>
        </w:rPr>
        <w:t xml:space="preserve"> ).</w:t>
      </w:r>
    </w:p>
    <w:p w14:paraId="56A438E6"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20936BA0" w14:textId="78ECE022" w:rsidR="00BE0A51" w:rsidRPr="00BF3878" w:rsidRDefault="00BE0A51" w:rsidP="006C04C8">
      <w:pPr>
        <w:spacing w:after="0" w:line="276" w:lineRule="auto"/>
        <w:ind w:firstLine="851"/>
        <w:jc w:val="both"/>
        <w:rPr>
          <w:rFonts w:asciiTheme="majorBidi" w:hAnsiTheme="majorBidi" w:cstheme="majorBidi"/>
          <w:sz w:val="24"/>
          <w:szCs w:val="24"/>
        </w:rPr>
      </w:pPr>
      <w:r w:rsidRPr="00C80472">
        <w:rPr>
          <w:rFonts w:asciiTheme="majorBidi" w:hAnsiTheme="majorBidi" w:cstheme="majorBidi"/>
          <w:b/>
          <w:bCs/>
          <w:sz w:val="28"/>
          <w:szCs w:val="28"/>
        </w:rPr>
        <w:t>5)</w:t>
      </w:r>
      <w:r w:rsidRPr="00C80472">
        <w:rPr>
          <w:rFonts w:asciiTheme="majorBidi" w:hAnsiTheme="majorBidi" w:cstheme="majorBidi"/>
          <w:sz w:val="28"/>
          <w:szCs w:val="28"/>
        </w:rPr>
        <w:t xml:space="preserve"> Ulemanın ve dini literatürün, sünnetin delil oluşuna dair getirdikleri deliller, sünnetin delil olması konusunda yanlış delil olarak gösterilmiştir diyor. Hadislerde </w:t>
      </w:r>
      <w:proofErr w:type="spellStart"/>
      <w:r w:rsidRPr="00C80472">
        <w:rPr>
          <w:rFonts w:asciiTheme="majorBidi" w:hAnsiTheme="majorBidi" w:cstheme="majorBidi"/>
          <w:sz w:val="28"/>
          <w:szCs w:val="28"/>
        </w:rPr>
        <w:t>râvi</w:t>
      </w:r>
      <w:proofErr w:type="spellEnd"/>
      <w:r w:rsidRPr="00C80472">
        <w:rPr>
          <w:rFonts w:asciiTheme="majorBidi" w:hAnsiTheme="majorBidi" w:cstheme="majorBidi"/>
          <w:sz w:val="28"/>
          <w:szCs w:val="28"/>
        </w:rPr>
        <w:t xml:space="preserve"> tasarrufu vardır, bu nedenle hadislerin kutsal hiçbir değeri yoktur, diyor. “</w:t>
      </w:r>
      <w:proofErr w:type="spellStart"/>
      <w:r w:rsidRPr="00C80472">
        <w:rPr>
          <w:rFonts w:asciiTheme="majorBidi" w:hAnsiTheme="majorBidi" w:cstheme="majorBidi"/>
          <w:b/>
          <w:bCs/>
          <w:i/>
          <w:iCs/>
          <w:sz w:val="28"/>
          <w:szCs w:val="28"/>
        </w:rPr>
        <w:t>Erike</w:t>
      </w:r>
      <w:proofErr w:type="spellEnd"/>
      <w:r w:rsidRPr="00C80472">
        <w:rPr>
          <w:rFonts w:asciiTheme="majorBidi" w:hAnsiTheme="majorBidi" w:cstheme="majorBidi"/>
          <w:b/>
          <w:bCs/>
          <w:i/>
          <w:iCs/>
          <w:sz w:val="28"/>
          <w:szCs w:val="28"/>
        </w:rPr>
        <w:t xml:space="preserve"> hadisleri</w:t>
      </w:r>
      <w:r w:rsidRPr="00C80472">
        <w:rPr>
          <w:rFonts w:asciiTheme="majorBidi" w:hAnsiTheme="majorBidi" w:cstheme="majorBidi"/>
          <w:sz w:val="28"/>
          <w:szCs w:val="28"/>
        </w:rPr>
        <w:t xml:space="preserve">” denen ve ulemanın, sünnetin delil oluşuna dair gösterdiği sahih hadisi, sahabe uydurmuştur, diye </w:t>
      </w:r>
      <w:proofErr w:type="spellStart"/>
      <w:r w:rsidRPr="00C80472">
        <w:rPr>
          <w:rFonts w:asciiTheme="majorBidi" w:hAnsiTheme="majorBidi" w:cstheme="majorBidi"/>
          <w:sz w:val="28"/>
          <w:szCs w:val="28"/>
        </w:rPr>
        <w:t>Özafşar’ın</w:t>
      </w:r>
      <w:proofErr w:type="spellEnd"/>
      <w:r w:rsidRPr="00C80472">
        <w:rPr>
          <w:rFonts w:asciiTheme="majorBidi" w:hAnsiTheme="majorBidi" w:cstheme="majorBidi"/>
          <w:sz w:val="28"/>
          <w:szCs w:val="28"/>
        </w:rPr>
        <w:t xml:space="preserve"> yazdığı bir makaleye atıfta bulunarak, </w:t>
      </w:r>
      <w:proofErr w:type="spellStart"/>
      <w:r w:rsidRPr="00C80472">
        <w:rPr>
          <w:rFonts w:asciiTheme="majorBidi" w:hAnsiTheme="majorBidi" w:cstheme="majorBidi"/>
          <w:sz w:val="28"/>
          <w:szCs w:val="28"/>
        </w:rPr>
        <w:t>Özafşar’ın</w:t>
      </w:r>
      <w:proofErr w:type="spellEnd"/>
      <w:r w:rsidRPr="00C80472">
        <w:rPr>
          <w:rFonts w:asciiTheme="majorBidi" w:hAnsiTheme="majorBidi" w:cstheme="majorBidi"/>
          <w:sz w:val="28"/>
          <w:szCs w:val="28"/>
        </w:rPr>
        <w:t xml:space="preserve"> bu düşüncesini onaylamakta ve kendi düşüncesine de kaynak göstermektedir. </w:t>
      </w:r>
      <w:r w:rsidR="00864A09">
        <w:rPr>
          <w:rFonts w:asciiTheme="majorBidi" w:hAnsiTheme="majorBidi" w:cstheme="majorBidi"/>
          <w:sz w:val="28"/>
          <w:szCs w:val="28"/>
        </w:rPr>
        <w:t>[</w:t>
      </w:r>
      <w:r w:rsidRPr="00864A09">
        <w:rPr>
          <w:rFonts w:asciiTheme="majorBidi" w:hAnsiTheme="majorBidi" w:cstheme="majorBidi"/>
          <w:iCs/>
          <w:sz w:val="24"/>
          <w:szCs w:val="24"/>
        </w:rPr>
        <w:t>Görmez, “</w:t>
      </w:r>
      <w:proofErr w:type="spellStart"/>
      <w:r w:rsidRPr="00864A09">
        <w:rPr>
          <w:rFonts w:asciiTheme="majorBidi" w:hAnsiTheme="majorBidi" w:cstheme="majorBidi"/>
          <w:i/>
          <w:sz w:val="24"/>
          <w:szCs w:val="24"/>
        </w:rPr>
        <w:t>Sünnet’in</w:t>
      </w:r>
      <w:proofErr w:type="spellEnd"/>
      <w:r w:rsidRPr="00864A09">
        <w:rPr>
          <w:rFonts w:asciiTheme="majorBidi" w:hAnsiTheme="majorBidi" w:cstheme="majorBidi"/>
          <w:i/>
          <w:sz w:val="24"/>
          <w:szCs w:val="24"/>
        </w:rPr>
        <w:t xml:space="preserve"> Kaynak Değerini Temellendirme Sorunu”</w:t>
      </w:r>
      <w:r w:rsidRPr="00864A09">
        <w:rPr>
          <w:rFonts w:asciiTheme="majorBidi" w:hAnsiTheme="majorBidi" w:cstheme="majorBidi"/>
          <w:iCs/>
          <w:sz w:val="24"/>
          <w:szCs w:val="24"/>
        </w:rPr>
        <w:t xml:space="preserve">, s. 8-10. </w:t>
      </w:r>
      <w:r w:rsidR="00864A09">
        <w:rPr>
          <w:rFonts w:asciiTheme="majorBidi" w:hAnsiTheme="majorBidi" w:cstheme="majorBidi"/>
          <w:iCs/>
          <w:sz w:val="24"/>
          <w:szCs w:val="24"/>
        </w:rPr>
        <w:t>(</w:t>
      </w:r>
      <w:proofErr w:type="spellStart"/>
      <w:r w:rsidRPr="00864A09">
        <w:rPr>
          <w:rFonts w:asciiTheme="majorBidi" w:hAnsiTheme="majorBidi" w:cstheme="majorBidi"/>
          <w:iCs/>
          <w:sz w:val="24"/>
          <w:szCs w:val="24"/>
        </w:rPr>
        <w:t>Görmez’e</w:t>
      </w:r>
      <w:proofErr w:type="spellEnd"/>
      <w:r w:rsidRPr="00864A09">
        <w:rPr>
          <w:rFonts w:asciiTheme="majorBidi" w:hAnsiTheme="majorBidi" w:cstheme="majorBidi"/>
          <w:iCs/>
          <w:sz w:val="24"/>
          <w:szCs w:val="24"/>
        </w:rPr>
        <w:t xml:space="preserve"> ait bu makale, kendi web sitesi</w:t>
      </w:r>
      <w:r w:rsidR="00673754">
        <w:rPr>
          <w:rFonts w:asciiTheme="majorBidi" w:hAnsiTheme="majorBidi" w:cstheme="majorBidi"/>
          <w:iCs/>
          <w:sz w:val="24"/>
          <w:szCs w:val="24"/>
        </w:rPr>
        <w:t xml:space="preserve"> olan </w:t>
      </w:r>
      <w:hyperlink r:id="rId11" w:history="1">
        <w:r w:rsidR="00673754" w:rsidRPr="00BF3878">
          <w:rPr>
            <w:rStyle w:val="Kpr"/>
            <w:rFonts w:asciiTheme="majorBidi" w:hAnsiTheme="majorBidi" w:cstheme="majorBidi"/>
            <w:sz w:val="24"/>
            <w:szCs w:val="24"/>
          </w:rPr>
          <w:t>www.mehmetgormez.com</w:t>
        </w:r>
      </w:hyperlink>
      <w:r w:rsidR="00673754">
        <w:rPr>
          <w:rStyle w:val="Kpr"/>
          <w:rFonts w:asciiTheme="majorBidi" w:hAnsiTheme="majorBidi" w:cstheme="majorBidi"/>
          <w:sz w:val="24"/>
          <w:szCs w:val="24"/>
        </w:rPr>
        <w:t xml:space="preserve"> ‘dan </w:t>
      </w:r>
      <w:r w:rsidRPr="00864A09">
        <w:rPr>
          <w:rFonts w:asciiTheme="majorBidi" w:hAnsiTheme="majorBidi" w:cstheme="majorBidi"/>
          <w:iCs/>
          <w:sz w:val="24"/>
          <w:szCs w:val="24"/>
        </w:rPr>
        <w:t>alınmıştır</w:t>
      </w:r>
      <w:r w:rsidRPr="00BF3878">
        <w:rPr>
          <w:rFonts w:asciiTheme="majorBidi" w:hAnsiTheme="majorBidi" w:cstheme="majorBidi"/>
          <w:iCs/>
          <w:sz w:val="24"/>
          <w:szCs w:val="24"/>
        </w:rPr>
        <w:t xml:space="preserve">); </w:t>
      </w:r>
      <w:proofErr w:type="spellStart"/>
      <w:r w:rsidRPr="00BF3878">
        <w:rPr>
          <w:rFonts w:asciiTheme="majorBidi" w:hAnsiTheme="majorBidi" w:cstheme="majorBidi"/>
          <w:sz w:val="24"/>
          <w:szCs w:val="24"/>
        </w:rPr>
        <w:t>Özafşar</w:t>
      </w:r>
      <w:proofErr w:type="spellEnd"/>
      <w:r w:rsidRPr="00BF3878">
        <w:rPr>
          <w:rFonts w:asciiTheme="majorBidi" w:hAnsiTheme="majorBidi" w:cstheme="majorBidi"/>
          <w:sz w:val="24"/>
          <w:szCs w:val="24"/>
        </w:rPr>
        <w:t xml:space="preserve">, Hadisi Yeniden Düşünmek, s. 77, 78-80; </w:t>
      </w:r>
      <w:proofErr w:type="spellStart"/>
      <w:r w:rsidRPr="00BF3878">
        <w:rPr>
          <w:rFonts w:asciiTheme="majorBidi" w:hAnsiTheme="majorBidi" w:cstheme="majorBidi"/>
          <w:sz w:val="24"/>
          <w:szCs w:val="24"/>
        </w:rPr>
        <w:t>Özafşar</w:t>
      </w:r>
      <w:proofErr w:type="spellEnd"/>
      <w:r w:rsidRPr="00BF3878">
        <w:rPr>
          <w:rFonts w:asciiTheme="majorBidi" w:hAnsiTheme="majorBidi" w:cstheme="majorBidi"/>
          <w:sz w:val="24"/>
          <w:szCs w:val="24"/>
        </w:rPr>
        <w:t>, “</w:t>
      </w:r>
      <w:r w:rsidRPr="00BF3878">
        <w:rPr>
          <w:rFonts w:asciiTheme="majorBidi" w:hAnsiTheme="majorBidi" w:cstheme="majorBidi"/>
          <w:i/>
          <w:iCs/>
          <w:sz w:val="24"/>
          <w:szCs w:val="24"/>
        </w:rPr>
        <w:t xml:space="preserve">Polemik Türü Rivayetlerin Gerek Mahiyeti”, </w:t>
      </w:r>
      <w:r w:rsidRPr="00BF3878">
        <w:rPr>
          <w:rFonts w:asciiTheme="majorBidi" w:hAnsiTheme="majorBidi" w:cstheme="majorBidi"/>
          <w:sz w:val="24"/>
          <w:szCs w:val="24"/>
        </w:rPr>
        <w:t>s. 30, 31, 38, 40, 42, 43, 45, 46, 48</w:t>
      </w:r>
      <w:r w:rsidR="00864A09">
        <w:rPr>
          <w:rFonts w:asciiTheme="majorBidi" w:hAnsiTheme="majorBidi" w:cstheme="majorBidi"/>
          <w:sz w:val="24"/>
          <w:szCs w:val="24"/>
        </w:rPr>
        <w:t>]</w:t>
      </w:r>
      <w:r w:rsidRPr="00BF3878">
        <w:rPr>
          <w:rFonts w:asciiTheme="majorBidi" w:hAnsiTheme="majorBidi" w:cstheme="majorBidi"/>
          <w:sz w:val="24"/>
          <w:szCs w:val="24"/>
        </w:rPr>
        <w:t>.</w:t>
      </w:r>
    </w:p>
    <w:p w14:paraId="102C9BC0"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2CCDC8F9" w14:textId="1CD9B735" w:rsidR="00BE0A51" w:rsidRPr="00BF3878" w:rsidRDefault="00BE0A51" w:rsidP="006C04C8">
      <w:pPr>
        <w:pStyle w:val="DipnotMetni"/>
        <w:tabs>
          <w:tab w:val="left" w:pos="142"/>
        </w:tabs>
        <w:spacing w:line="276" w:lineRule="auto"/>
        <w:ind w:firstLine="851"/>
        <w:jc w:val="both"/>
        <w:rPr>
          <w:rFonts w:asciiTheme="majorBidi" w:hAnsiTheme="majorBidi" w:cstheme="majorBidi"/>
          <w:sz w:val="24"/>
          <w:szCs w:val="24"/>
        </w:rPr>
      </w:pPr>
      <w:r w:rsidRPr="00C80472">
        <w:rPr>
          <w:rFonts w:asciiTheme="majorBidi" w:hAnsiTheme="majorBidi" w:cstheme="majorBidi"/>
          <w:b/>
          <w:bCs/>
          <w:sz w:val="28"/>
          <w:szCs w:val="28"/>
        </w:rPr>
        <w:t>6)</w:t>
      </w:r>
      <w:r w:rsidRPr="00C80472">
        <w:rPr>
          <w:rFonts w:asciiTheme="majorBidi" w:hAnsiTheme="majorBidi" w:cstheme="majorBidi"/>
          <w:sz w:val="28"/>
          <w:szCs w:val="28"/>
        </w:rPr>
        <w:t xml:space="preserve"> </w:t>
      </w:r>
      <w:r w:rsidRPr="00C80472">
        <w:rPr>
          <w:rFonts w:asciiTheme="majorBidi" w:hAnsiTheme="majorBidi" w:cstheme="majorBidi"/>
          <w:b/>
          <w:bCs/>
          <w:sz w:val="28"/>
          <w:szCs w:val="28"/>
        </w:rPr>
        <w:t>Konrad Vakfı</w:t>
      </w:r>
      <w:r w:rsidRPr="00C80472">
        <w:rPr>
          <w:rFonts w:asciiTheme="majorBidi" w:hAnsiTheme="majorBidi" w:cstheme="majorBidi"/>
          <w:sz w:val="28"/>
          <w:szCs w:val="28"/>
        </w:rPr>
        <w:t>’nda yaptığı bir konuşmada, “</w:t>
      </w:r>
      <w:r w:rsidRPr="00C80472">
        <w:rPr>
          <w:rFonts w:asciiTheme="majorBidi" w:hAnsiTheme="majorBidi" w:cstheme="majorBidi"/>
          <w:i/>
          <w:iCs/>
          <w:sz w:val="28"/>
          <w:szCs w:val="28"/>
        </w:rPr>
        <w:t>Eğer çok dinli yaşam yeniden ele alınacaksa, dinlerin ortak tecrübelerinden yararlanmak gerekir</w:t>
      </w:r>
      <w:r w:rsidRPr="00C80472">
        <w:rPr>
          <w:rFonts w:asciiTheme="majorBidi" w:hAnsiTheme="majorBidi" w:cstheme="majorBidi"/>
          <w:sz w:val="28"/>
          <w:szCs w:val="28"/>
        </w:rPr>
        <w:t xml:space="preserve">” der. Bu, </w:t>
      </w:r>
      <w:r w:rsidRPr="00C80472">
        <w:rPr>
          <w:rFonts w:asciiTheme="majorBidi" w:hAnsiTheme="majorBidi" w:cstheme="majorBidi"/>
          <w:sz w:val="28"/>
          <w:szCs w:val="28"/>
          <w:u w:val="single"/>
        </w:rPr>
        <w:t>dinler arası diyalog olacaksa dinlerin ortak noktaları alınmalıdır,</w:t>
      </w:r>
      <w:r w:rsidRPr="00C80472">
        <w:rPr>
          <w:rFonts w:asciiTheme="majorBidi" w:hAnsiTheme="majorBidi" w:cstheme="majorBidi"/>
          <w:sz w:val="28"/>
          <w:szCs w:val="28"/>
        </w:rPr>
        <w:t xml:space="preserve"> demektir. Aynı toplantıda, Hıristiyanların iddiası olan ve Kur’an’ın açıkça reddettiği “</w:t>
      </w:r>
      <w:r w:rsidRPr="00C80472">
        <w:rPr>
          <w:rFonts w:asciiTheme="majorBidi" w:hAnsiTheme="majorBidi" w:cstheme="majorBidi"/>
          <w:b/>
          <w:bCs/>
          <w:i/>
          <w:iCs/>
          <w:sz w:val="28"/>
          <w:szCs w:val="28"/>
        </w:rPr>
        <w:t>Hz. İsa’nın çarmıha gerilmesi</w:t>
      </w:r>
      <w:r w:rsidRPr="00C80472">
        <w:rPr>
          <w:rFonts w:asciiTheme="majorBidi" w:hAnsiTheme="majorBidi" w:cstheme="majorBidi"/>
          <w:sz w:val="28"/>
          <w:szCs w:val="28"/>
        </w:rPr>
        <w:t xml:space="preserve">” hadisesini tenkit etmeksizin anlatıyor. </w:t>
      </w:r>
      <w:r w:rsidRPr="00BF3878">
        <w:rPr>
          <w:rFonts w:asciiTheme="majorBidi" w:hAnsiTheme="majorBidi" w:cstheme="majorBidi"/>
          <w:sz w:val="24"/>
          <w:szCs w:val="24"/>
        </w:rPr>
        <w:t>(</w:t>
      </w:r>
      <w:hyperlink r:id="rId12" w:history="1">
        <w:r w:rsidR="00673754" w:rsidRPr="000D6B00">
          <w:rPr>
            <w:rStyle w:val="Kpr"/>
            <w:rFonts w:asciiTheme="majorBidi" w:hAnsiTheme="majorBidi" w:cstheme="majorBidi"/>
            <w:sz w:val="24"/>
            <w:szCs w:val="24"/>
          </w:rPr>
          <w:t>http://www.ahmetgelisgen.com/Makale-Detay.aspx?ID=90#202907110153</w:t>
        </w:r>
      </w:hyperlink>
      <w:r w:rsidRPr="00BF3878">
        <w:rPr>
          <w:rFonts w:asciiTheme="majorBidi" w:hAnsiTheme="majorBidi" w:cstheme="majorBidi"/>
          <w:sz w:val="24"/>
          <w:szCs w:val="24"/>
        </w:rPr>
        <w:t xml:space="preserve"> ; </w:t>
      </w:r>
      <w:hyperlink r:id="rId13" w:history="1">
        <w:r w:rsidRPr="00BF3878">
          <w:rPr>
            <w:rStyle w:val="Kpr"/>
            <w:rFonts w:asciiTheme="majorBidi" w:hAnsiTheme="majorBidi" w:cstheme="majorBidi"/>
            <w:sz w:val="24"/>
            <w:szCs w:val="24"/>
          </w:rPr>
          <w:t>www.mehmetgormez.com/dosyalar/1_36753061_4101327.doc</w:t>
        </w:r>
      </w:hyperlink>
      <w:r w:rsidRPr="00BF3878">
        <w:rPr>
          <w:rStyle w:val="Kpr"/>
          <w:rFonts w:asciiTheme="majorBidi" w:hAnsiTheme="majorBidi" w:cstheme="majorBidi"/>
          <w:sz w:val="24"/>
          <w:szCs w:val="24"/>
        </w:rPr>
        <w:t xml:space="preserve"> </w:t>
      </w:r>
      <w:r w:rsidRPr="00BF3878">
        <w:rPr>
          <w:rFonts w:asciiTheme="majorBidi" w:hAnsiTheme="majorBidi" w:cstheme="majorBidi"/>
          <w:sz w:val="24"/>
          <w:szCs w:val="24"/>
        </w:rPr>
        <w:t>).</w:t>
      </w:r>
    </w:p>
    <w:p w14:paraId="69D010E0" w14:textId="77777777" w:rsidR="00D45FD7" w:rsidRPr="00C80472" w:rsidRDefault="00D45FD7" w:rsidP="006C04C8">
      <w:pPr>
        <w:pStyle w:val="DipnotMetni"/>
        <w:tabs>
          <w:tab w:val="left" w:pos="142"/>
        </w:tabs>
        <w:spacing w:line="276" w:lineRule="auto"/>
        <w:ind w:firstLine="851"/>
        <w:jc w:val="both"/>
        <w:rPr>
          <w:rFonts w:asciiTheme="majorBidi" w:hAnsiTheme="majorBidi" w:cstheme="majorBidi"/>
          <w:sz w:val="28"/>
          <w:szCs w:val="28"/>
        </w:rPr>
      </w:pPr>
    </w:p>
    <w:p w14:paraId="406B836C" w14:textId="6F95BE95" w:rsidR="00BE0A51" w:rsidRPr="00BF3878" w:rsidRDefault="00BE0A51" w:rsidP="006C04C8">
      <w:pPr>
        <w:spacing w:after="0" w:line="276" w:lineRule="auto"/>
        <w:ind w:firstLine="851"/>
        <w:jc w:val="both"/>
        <w:rPr>
          <w:rFonts w:asciiTheme="majorBidi" w:hAnsiTheme="majorBidi" w:cstheme="majorBidi"/>
          <w:sz w:val="24"/>
          <w:szCs w:val="24"/>
        </w:rPr>
      </w:pPr>
      <w:r w:rsidRPr="00C80472">
        <w:rPr>
          <w:rFonts w:asciiTheme="majorBidi" w:hAnsiTheme="majorBidi" w:cstheme="majorBidi"/>
          <w:b/>
          <w:bCs/>
          <w:sz w:val="28"/>
          <w:szCs w:val="28"/>
        </w:rPr>
        <w:lastRenderedPageBreak/>
        <w:t>7)</w:t>
      </w:r>
      <w:r w:rsidRPr="00C80472">
        <w:rPr>
          <w:rFonts w:asciiTheme="majorBidi" w:hAnsiTheme="majorBidi" w:cstheme="majorBidi"/>
          <w:sz w:val="28"/>
          <w:szCs w:val="28"/>
        </w:rPr>
        <w:t xml:space="preserve"> Başkan Yardımcılığı sırasında </w:t>
      </w:r>
      <w:r w:rsidRPr="00C80472">
        <w:rPr>
          <w:rFonts w:asciiTheme="majorBidi" w:hAnsiTheme="majorBidi" w:cstheme="majorBidi"/>
          <w:b/>
          <w:bCs/>
          <w:sz w:val="28"/>
          <w:szCs w:val="28"/>
        </w:rPr>
        <w:t>Türkiye Diyanet Vakfı/İSAM yayınlarında</w:t>
      </w:r>
      <w:r w:rsidRPr="00C80472">
        <w:rPr>
          <w:rFonts w:asciiTheme="majorBidi" w:hAnsiTheme="majorBidi" w:cstheme="majorBidi"/>
          <w:sz w:val="28"/>
          <w:szCs w:val="28"/>
        </w:rPr>
        <w:t xml:space="preserve">, Hristiyanlığın ve Yahudiliğin yanı sıra, </w:t>
      </w:r>
      <w:proofErr w:type="spellStart"/>
      <w:r w:rsidRPr="00C80472">
        <w:rPr>
          <w:rFonts w:asciiTheme="majorBidi" w:hAnsiTheme="majorBidi" w:cstheme="majorBidi"/>
          <w:sz w:val="28"/>
          <w:szCs w:val="28"/>
        </w:rPr>
        <w:t>çin</w:t>
      </w:r>
      <w:proofErr w:type="spellEnd"/>
      <w:r w:rsidRPr="00C80472">
        <w:rPr>
          <w:rFonts w:asciiTheme="majorBidi" w:hAnsiTheme="majorBidi" w:cstheme="majorBidi"/>
          <w:sz w:val="28"/>
          <w:szCs w:val="28"/>
        </w:rPr>
        <w:t xml:space="preserve"> ve </w:t>
      </w:r>
      <w:proofErr w:type="spellStart"/>
      <w:r w:rsidRPr="00C80472">
        <w:rPr>
          <w:rFonts w:asciiTheme="majorBidi" w:hAnsiTheme="majorBidi" w:cstheme="majorBidi"/>
          <w:sz w:val="28"/>
          <w:szCs w:val="28"/>
        </w:rPr>
        <w:t>japon</w:t>
      </w:r>
      <w:proofErr w:type="spellEnd"/>
      <w:r w:rsidRPr="00C80472">
        <w:rPr>
          <w:rFonts w:asciiTheme="majorBidi" w:hAnsiTheme="majorBidi" w:cstheme="majorBidi"/>
          <w:sz w:val="28"/>
          <w:szCs w:val="28"/>
        </w:rPr>
        <w:t xml:space="preserve"> dinleri gibi beşeri dinler de hidayete götürür, tezini işleyen müstakil kitap basıldı. Müftü vaiz yetiştiren Haseki Eğitim Merkezleri programında, tarihselliği, “</w:t>
      </w:r>
      <w:r w:rsidRPr="00C80472">
        <w:rPr>
          <w:rFonts w:asciiTheme="majorBidi" w:hAnsiTheme="majorBidi" w:cstheme="majorBidi"/>
          <w:b/>
          <w:bCs/>
          <w:i/>
          <w:iCs/>
          <w:sz w:val="28"/>
          <w:szCs w:val="28"/>
        </w:rPr>
        <w:t>diyaloğu</w:t>
      </w:r>
      <w:r w:rsidRPr="00C80472">
        <w:rPr>
          <w:rFonts w:asciiTheme="majorBidi" w:hAnsiTheme="majorBidi" w:cstheme="majorBidi"/>
          <w:sz w:val="28"/>
          <w:szCs w:val="28"/>
        </w:rPr>
        <w:t>” ve “</w:t>
      </w:r>
      <w:r w:rsidRPr="00C80472">
        <w:rPr>
          <w:rFonts w:asciiTheme="majorBidi" w:hAnsiTheme="majorBidi" w:cstheme="majorBidi"/>
          <w:b/>
          <w:bCs/>
          <w:i/>
          <w:iCs/>
          <w:sz w:val="28"/>
          <w:szCs w:val="28"/>
        </w:rPr>
        <w:t xml:space="preserve">ılımlı </w:t>
      </w:r>
      <w:proofErr w:type="spellStart"/>
      <w:r w:rsidRPr="00C80472">
        <w:rPr>
          <w:rFonts w:asciiTheme="majorBidi" w:hAnsiTheme="majorBidi" w:cstheme="majorBidi"/>
          <w:b/>
          <w:bCs/>
          <w:i/>
          <w:iCs/>
          <w:sz w:val="28"/>
          <w:szCs w:val="28"/>
        </w:rPr>
        <w:t>İslam”ı</w:t>
      </w:r>
      <w:proofErr w:type="spellEnd"/>
      <w:r w:rsidRPr="00C80472">
        <w:rPr>
          <w:rFonts w:asciiTheme="majorBidi" w:hAnsiTheme="majorBidi" w:cstheme="majorBidi"/>
          <w:sz w:val="28"/>
          <w:szCs w:val="28"/>
        </w:rPr>
        <w:t xml:space="preserve"> işleyen kitap ve makaleler kondu ve bu kaynaklar, bizatihi kitap yapılarak kursiyerlere dağıtıldı. Örneğin Haseki programında yer alan bir makale, Yahudi ve Hristiyanlığın da bugün hidayete götürdüğü ve ulemanın İslam’ı yanlış anladığı tezini işlemektedir. </w:t>
      </w:r>
      <w:r w:rsidRPr="00BF3878">
        <w:rPr>
          <w:rFonts w:asciiTheme="majorBidi" w:hAnsiTheme="majorBidi" w:cstheme="majorBidi"/>
          <w:sz w:val="24"/>
          <w:szCs w:val="24"/>
        </w:rPr>
        <w:t>(</w:t>
      </w:r>
      <w:hyperlink r:id="rId14" w:history="1">
        <w:r w:rsidR="00BF3878" w:rsidRPr="00BF3878">
          <w:rPr>
            <w:rStyle w:val="Kpr"/>
            <w:rFonts w:asciiTheme="majorBidi" w:hAnsiTheme="majorBidi" w:cstheme="majorBidi"/>
            <w:sz w:val="24"/>
            <w:szCs w:val="24"/>
          </w:rPr>
          <w:t>http://www.ahmetgelisgen.com/Makale-Detay.aspx?ID=85#202907110750</w:t>
        </w:r>
      </w:hyperlink>
      <w:r w:rsidRPr="00BF3878">
        <w:rPr>
          <w:rFonts w:asciiTheme="majorBidi" w:hAnsiTheme="majorBidi" w:cstheme="majorBidi"/>
          <w:sz w:val="24"/>
          <w:szCs w:val="24"/>
        </w:rPr>
        <w:t xml:space="preserve"> ).</w:t>
      </w:r>
    </w:p>
    <w:p w14:paraId="01E61D4A"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71CB7056" w14:textId="5263E163" w:rsidR="00BE0A51" w:rsidRPr="00C80472" w:rsidRDefault="00BE0A51" w:rsidP="006C04C8">
      <w:pPr>
        <w:spacing w:after="0" w:line="276" w:lineRule="auto"/>
        <w:ind w:firstLine="851"/>
        <w:jc w:val="both"/>
        <w:rPr>
          <w:rFonts w:asciiTheme="majorBidi" w:hAnsiTheme="majorBidi" w:cstheme="majorBidi"/>
          <w:sz w:val="28"/>
          <w:szCs w:val="28"/>
        </w:rPr>
      </w:pPr>
      <w:r w:rsidRPr="00C80472">
        <w:rPr>
          <w:rFonts w:asciiTheme="majorBidi" w:hAnsiTheme="majorBidi" w:cstheme="majorBidi"/>
          <w:b/>
          <w:bCs/>
          <w:sz w:val="28"/>
          <w:szCs w:val="28"/>
        </w:rPr>
        <w:t>8)</w:t>
      </w:r>
      <w:r w:rsidRPr="00C80472">
        <w:rPr>
          <w:rFonts w:asciiTheme="majorBidi" w:hAnsiTheme="majorBidi" w:cstheme="majorBidi"/>
          <w:sz w:val="28"/>
          <w:szCs w:val="28"/>
        </w:rPr>
        <w:t xml:space="preserve"> Yine </w:t>
      </w:r>
      <w:proofErr w:type="spellStart"/>
      <w:r w:rsidRPr="00C80472">
        <w:rPr>
          <w:rFonts w:asciiTheme="majorBidi" w:hAnsiTheme="majorBidi" w:cstheme="majorBidi"/>
          <w:sz w:val="28"/>
          <w:szCs w:val="28"/>
        </w:rPr>
        <w:t>Görmez’in</w:t>
      </w:r>
      <w:proofErr w:type="spellEnd"/>
      <w:r w:rsidRPr="00C80472">
        <w:rPr>
          <w:rFonts w:asciiTheme="majorBidi" w:hAnsiTheme="majorBidi" w:cstheme="majorBidi"/>
          <w:sz w:val="28"/>
          <w:szCs w:val="28"/>
        </w:rPr>
        <w:t xml:space="preserve"> Başkan Yardımcılığı sırasında, kendi gözü önünde </w:t>
      </w:r>
      <w:r w:rsidRPr="00C80472">
        <w:rPr>
          <w:rFonts w:asciiTheme="majorBidi" w:hAnsiTheme="majorBidi" w:cstheme="majorBidi"/>
          <w:b/>
          <w:bCs/>
          <w:sz w:val="28"/>
          <w:szCs w:val="28"/>
        </w:rPr>
        <w:t>Türkiye Diyanet Vakfı</w:t>
      </w:r>
      <w:r w:rsidRPr="00C80472">
        <w:rPr>
          <w:rFonts w:asciiTheme="majorBidi" w:hAnsiTheme="majorBidi" w:cstheme="majorBidi"/>
          <w:sz w:val="28"/>
          <w:szCs w:val="28"/>
        </w:rPr>
        <w:t xml:space="preserve"> aracılığıyla, </w:t>
      </w:r>
      <w:r w:rsidRPr="00C80472">
        <w:rPr>
          <w:rFonts w:asciiTheme="majorBidi" w:hAnsiTheme="majorBidi" w:cstheme="majorBidi"/>
          <w:b/>
          <w:bCs/>
          <w:sz w:val="28"/>
          <w:szCs w:val="28"/>
          <w:u w:val="single"/>
        </w:rPr>
        <w:t>Kur’an’ın Allah kelamı olmayabileceği</w:t>
      </w:r>
      <w:r w:rsidRPr="00C80472">
        <w:rPr>
          <w:rFonts w:asciiTheme="majorBidi" w:hAnsiTheme="majorBidi" w:cstheme="majorBidi"/>
          <w:sz w:val="28"/>
          <w:szCs w:val="28"/>
          <w:u w:val="single"/>
        </w:rPr>
        <w:t xml:space="preserve"> ve günümüzde delil olmayabileceği konusunun da işlendiği bir sempozyum düzenlenmiştir</w:t>
      </w:r>
      <w:r w:rsidRPr="00C80472">
        <w:rPr>
          <w:rFonts w:asciiTheme="majorBidi" w:hAnsiTheme="majorBidi" w:cstheme="majorBidi"/>
          <w:sz w:val="28"/>
          <w:szCs w:val="28"/>
        </w:rPr>
        <w:t xml:space="preserve">. O sırada Görmez, Vakfın Yönetim Kurulu </w:t>
      </w:r>
      <w:proofErr w:type="spellStart"/>
      <w:r w:rsidRPr="00C80472">
        <w:rPr>
          <w:rFonts w:asciiTheme="majorBidi" w:hAnsiTheme="majorBidi" w:cstheme="majorBidi"/>
          <w:sz w:val="28"/>
          <w:szCs w:val="28"/>
        </w:rPr>
        <w:t>Üyesi’dir</w:t>
      </w:r>
      <w:proofErr w:type="spellEnd"/>
      <w:r w:rsidRPr="00C80472">
        <w:rPr>
          <w:rFonts w:asciiTheme="majorBidi" w:hAnsiTheme="majorBidi" w:cstheme="majorBidi"/>
          <w:sz w:val="28"/>
          <w:szCs w:val="28"/>
        </w:rPr>
        <w:t xml:space="preserve"> ve Diyanet’in kompetanıdır. Sempozyumdan birkaç ay sonra da Başkan olmuştur. </w:t>
      </w:r>
      <w:r w:rsidRPr="00634C2A">
        <w:rPr>
          <w:rFonts w:asciiTheme="majorBidi" w:hAnsiTheme="majorBidi" w:cstheme="majorBidi"/>
          <w:sz w:val="24"/>
          <w:szCs w:val="24"/>
        </w:rPr>
        <w:t>(</w:t>
      </w:r>
      <w:hyperlink r:id="rId15" w:history="1">
        <w:r w:rsidR="00634C2A" w:rsidRPr="00634C2A">
          <w:rPr>
            <w:rStyle w:val="Kpr"/>
            <w:rFonts w:asciiTheme="majorBidi" w:hAnsiTheme="majorBidi" w:cstheme="majorBidi"/>
            <w:sz w:val="24"/>
            <w:szCs w:val="24"/>
          </w:rPr>
          <w:t>http://www.ahmetgelisgen.com/Makale-Detay.aspx?ID=85#202907110750</w:t>
        </w:r>
      </w:hyperlink>
      <w:r w:rsidRPr="00634C2A">
        <w:rPr>
          <w:rFonts w:asciiTheme="majorBidi" w:hAnsiTheme="majorBidi" w:cstheme="majorBidi"/>
          <w:sz w:val="24"/>
          <w:szCs w:val="24"/>
        </w:rPr>
        <w:t xml:space="preserve"> ).</w:t>
      </w:r>
    </w:p>
    <w:p w14:paraId="00632FFF"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61F37894" w14:textId="14834DAD" w:rsidR="00BE0A51" w:rsidRPr="00634C2A" w:rsidRDefault="00BE0A51" w:rsidP="006C04C8">
      <w:pPr>
        <w:spacing w:after="0" w:line="276" w:lineRule="auto"/>
        <w:ind w:firstLine="851"/>
        <w:jc w:val="both"/>
        <w:rPr>
          <w:rFonts w:asciiTheme="majorBidi" w:hAnsiTheme="majorBidi" w:cstheme="majorBidi"/>
          <w:sz w:val="24"/>
          <w:szCs w:val="24"/>
        </w:rPr>
      </w:pPr>
      <w:r w:rsidRPr="00C80472">
        <w:rPr>
          <w:rFonts w:asciiTheme="majorBidi" w:hAnsiTheme="majorBidi" w:cstheme="majorBidi"/>
          <w:b/>
          <w:bCs/>
          <w:sz w:val="28"/>
          <w:szCs w:val="28"/>
        </w:rPr>
        <w:t>9)</w:t>
      </w:r>
      <w:r w:rsidRPr="00C80472">
        <w:rPr>
          <w:rFonts w:asciiTheme="majorBidi" w:hAnsiTheme="majorBidi" w:cstheme="majorBidi"/>
          <w:sz w:val="28"/>
          <w:szCs w:val="28"/>
        </w:rPr>
        <w:t xml:space="preserve"> </w:t>
      </w:r>
      <w:r w:rsidRPr="00C80472">
        <w:rPr>
          <w:rFonts w:asciiTheme="majorBidi" w:hAnsiTheme="majorBidi" w:cstheme="majorBidi"/>
          <w:b/>
          <w:bCs/>
          <w:sz w:val="28"/>
          <w:szCs w:val="28"/>
        </w:rPr>
        <w:t>Frankfurt</w:t>
      </w:r>
      <w:r w:rsidRPr="00C80472">
        <w:rPr>
          <w:rFonts w:asciiTheme="majorBidi" w:hAnsiTheme="majorBidi" w:cstheme="majorBidi"/>
          <w:sz w:val="28"/>
          <w:szCs w:val="28"/>
        </w:rPr>
        <w:t xml:space="preserve">’ta kurdukları ilahiyat kürsüsüne idareci olarak arkadaşı </w:t>
      </w:r>
      <w:r w:rsidRPr="00C80472">
        <w:rPr>
          <w:rFonts w:asciiTheme="majorBidi" w:hAnsiTheme="majorBidi" w:cstheme="majorBidi"/>
          <w:b/>
          <w:bCs/>
          <w:sz w:val="28"/>
          <w:szCs w:val="28"/>
        </w:rPr>
        <w:t>Ömer Özsoy</w:t>
      </w:r>
      <w:r w:rsidRPr="00C80472">
        <w:rPr>
          <w:rFonts w:asciiTheme="majorBidi" w:hAnsiTheme="majorBidi" w:cstheme="majorBidi"/>
          <w:sz w:val="28"/>
          <w:szCs w:val="28"/>
        </w:rPr>
        <w:t>’u görevlendirdiler. Ömer Özsoy’un Frankfurt’ta göreve başlamasından beri basın ve öğrenciler huzurunda savunduğu, “</w:t>
      </w:r>
      <w:r w:rsidRPr="00C80472">
        <w:rPr>
          <w:rFonts w:asciiTheme="majorBidi" w:hAnsiTheme="majorBidi" w:cstheme="majorBidi"/>
          <w:b/>
          <w:bCs/>
          <w:i/>
          <w:iCs/>
          <w:sz w:val="28"/>
          <w:szCs w:val="28"/>
        </w:rPr>
        <w:t>Kur’an’ın onda birinin geçerli olduğu</w:t>
      </w:r>
      <w:r w:rsidRPr="00C80472">
        <w:rPr>
          <w:rFonts w:asciiTheme="majorBidi" w:hAnsiTheme="majorBidi" w:cstheme="majorBidi"/>
          <w:sz w:val="28"/>
          <w:szCs w:val="28"/>
        </w:rPr>
        <w:t xml:space="preserve">” tezidir. Bunların konuşulduğu ve Kur’an’ın Allah kelamı olmayabileceği konusunda Ömer Özsoy’un düzenlendiği sempozyuma, </w:t>
      </w:r>
      <w:proofErr w:type="spellStart"/>
      <w:r w:rsidRPr="00C80472">
        <w:rPr>
          <w:rFonts w:asciiTheme="majorBidi" w:hAnsiTheme="majorBidi" w:cstheme="majorBidi"/>
          <w:sz w:val="28"/>
          <w:szCs w:val="28"/>
        </w:rPr>
        <w:t>Görmez’in</w:t>
      </w:r>
      <w:proofErr w:type="spellEnd"/>
      <w:r w:rsidRPr="00C80472">
        <w:rPr>
          <w:rFonts w:asciiTheme="majorBidi" w:hAnsiTheme="majorBidi" w:cstheme="majorBidi"/>
          <w:sz w:val="28"/>
          <w:szCs w:val="28"/>
        </w:rPr>
        <w:t xml:space="preserve"> de Türkiye’den bir heyetle katıldığı ve sempozyumun açılış konuşmasını yaptığı, basında yer almıştır. Bu iddialara yalanlama bekliyoruz. </w:t>
      </w:r>
      <w:r w:rsidRPr="00634C2A">
        <w:rPr>
          <w:rFonts w:asciiTheme="majorBidi" w:hAnsiTheme="majorBidi" w:cstheme="majorBidi"/>
          <w:sz w:val="24"/>
          <w:szCs w:val="24"/>
        </w:rPr>
        <w:t>(</w:t>
      </w:r>
      <w:hyperlink r:id="rId16" w:history="1">
        <w:r w:rsidR="00BF3878" w:rsidRPr="00634C2A">
          <w:rPr>
            <w:rStyle w:val="Kpr"/>
            <w:rFonts w:asciiTheme="majorBidi" w:hAnsiTheme="majorBidi" w:cstheme="majorBidi"/>
            <w:sz w:val="24"/>
            <w:szCs w:val="24"/>
          </w:rPr>
          <w:t>http://www.ahmetgelisgen.com/Makale-Detay.aspx?ID=84#202907110711</w:t>
        </w:r>
      </w:hyperlink>
      <w:r w:rsidRPr="00634C2A">
        <w:rPr>
          <w:rFonts w:asciiTheme="majorBidi" w:hAnsiTheme="majorBidi" w:cstheme="majorBidi"/>
          <w:sz w:val="24"/>
          <w:szCs w:val="24"/>
        </w:rPr>
        <w:t xml:space="preserve"> ). </w:t>
      </w:r>
    </w:p>
    <w:p w14:paraId="2149F0F5"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5BFBD435" w14:textId="2CAD9D2E" w:rsidR="00BE0A51" w:rsidRPr="00BF3878" w:rsidRDefault="00BE0A51" w:rsidP="006C04C8">
      <w:pPr>
        <w:spacing w:after="0" w:line="276" w:lineRule="auto"/>
        <w:ind w:firstLine="851"/>
        <w:jc w:val="both"/>
        <w:rPr>
          <w:rFonts w:asciiTheme="majorBidi" w:hAnsiTheme="majorBidi" w:cstheme="majorBidi"/>
          <w:sz w:val="24"/>
          <w:szCs w:val="24"/>
        </w:rPr>
      </w:pPr>
      <w:r w:rsidRPr="00C80472">
        <w:rPr>
          <w:rFonts w:asciiTheme="majorBidi" w:hAnsiTheme="majorBidi" w:cstheme="majorBidi"/>
          <w:b/>
          <w:bCs/>
          <w:sz w:val="28"/>
          <w:szCs w:val="28"/>
        </w:rPr>
        <w:t>10)</w:t>
      </w:r>
      <w:r w:rsidRPr="00C80472">
        <w:rPr>
          <w:rFonts w:asciiTheme="majorBidi" w:hAnsiTheme="majorBidi" w:cstheme="majorBidi"/>
          <w:sz w:val="28"/>
          <w:szCs w:val="28"/>
        </w:rPr>
        <w:t xml:space="preserve"> Müslüman hanımların, </w:t>
      </w:r>
      <w:r w:rsidRPr="00C80472">
        <w:rPr>
          <w:rFonts w:asciiTheme="majorBidi" w:hAnsiTheme="majorBidi" w:cstheme="majorBidi"/>
          <w:b/>
          <w:bCs/>
          <w:sz w:val="28"/>
          <w:szCs w:val="28"/>
        </w:rPr>
        <w:t>ehli kitap erkeklerle evlenebileceğini</w:t>
      </w:r>
      <w:r w:rsidRPr="00C80472">
        <w:rPr>
          <w:rFonts w:asciiTheme="majorBidi" w:hAnsiTheme="majorBidi" w:cstheme="majorBidi"/>
          <w:sz w:val="28"/>
          <w:szCs w:val="28"/>
        </w:rPr>
        <w:t xml:space="preserve"> söylemekte ve bunun aksine olan ulemanın </w:t>
      </w:r>
      <w:proofErr w:type="spellStart"/>
      <w:r w:rsidRPr="00C80472">
        <w:rPr>
          <w:rFonts w:asciiTheme="majorBidi" w:hAnsiTheme="majorBidi" w:cstheme="majorBidi"/>
          <w:sz w:val="28"/>
          <w:szCs w:val="28"/>
        </w:rPr>
        <w:t>icma’ının</w:t>
      </w:r>
      <w:proofErr w:type="spellEnd"/>
      <w:r w:rsidRPr="00C80472">
        <w:rPr>
          <w:rFonts w:asciiTheme="majorBidi" w:hAnsiTheme="majorBidi" w:cstheme="majorBidi"/>
          <w:sz w:val="28"/>
          <w:szCs w:val="28"/>
        </w:rPr>
        <w:t xml:space="preserve"> yanlış olduğunu belirtmektedir. </w:t>
      </w:r>
      <w:r w:rsidRPr="00BF3878">
        <w:rPr>
          <w:rFonts w:asciiTheme="majorBidi" w:hAnsiTheme="majorBidi" w:cstheme="majorBidi"/>
          <w:sz w:val="24"/>
          <w:szCs w:val="24"/>
        </w:rPr>
        <w:t>(Güncel Dini Meseleler Birinci İstişare Toplantısı – I (15-18 Mayıs 2002), İstanbul, DİB baskısı, Ankara, 2004, s. 292).</w:t>
      </w:r>
    </w:p>
    <w:p w14:paraId="1B73ADB4"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5C504B99" w14:textId="19E27EFC" w:rsidR="00BE0A51" w:rsidRPr="00BF3878" w:rsidRDefault="00BE0A51" w:rsidP="006C04C8">
      <w:pPr>
        <w:pStyle w:val="m2171743168886626520p1"/>
        <w:shd w:val="clear" w:color="auto" w:fill="FFFFFF"/>
        <w:spacing w:before="0" w:beforeAutospacing="0" w:after="0" w:afterAutospacing="0" w:line="276" w:lineRule="auto"/>
        <w:ind w:firstLine="851"/>
        <w:jc w:val="both"/>
        <w:rPr>
          <w:rStyle w:val="m2171743168886626520s2"/>
          <w:rFonts w:asciiTheme="majorBidi" w:hAnsiTheme="majorBidi" w:cstheme="majorBidi"/>
          <w:color w:val="222222"/>
        </w:rPr>
      </w:pPr>
      <w:r w:rsidRPr="00C80472">
        <w:rPr>
          <w:rFonts w:asciiTheme="majorBidi" w:hAnsiTheme="majorBidi" w:cstheme="majorBidi"/>
          <w:b/>
          <w:bCs/>
          <w:sz w:val="28"/>
          <w:szCs w:val="28"/>
        </w:rPr>
        <w:t>11)</w:t>
      </w:r>
      <w:r w:rsidRPr="00C80472">
        <w:rPr>
          <w:rFonts w:asciiTheme="majorBidi" w:hAnsiTheme="majorBidi" w:cstheme="majorBidi"/>
          <w:sz w:val="28"/>
          <w:szCs w:val="28"/>
        </w:rPr>
        <w:t xml:space="preserve"> </w:t>
      </w:r>
      <w:r w:rsidRPr="00C80472">
        <w:rPr>
          <w:rStyle w:val="m2171743168886626520s2"/>
          <w:rFonts w:asciiTheme="majorBidi" w:hAnsiTheme="majorBidi" w:cstheme="majorBidi"/>
          <w:color w:val="222222"/>
          <w:sz w:val="28"/>
          <w:szCs w:val="28"/>
        </w:rPr>
        <w:t xml:space="preserve">Diyanet tarafından yönetilen </w:t>
      </w:r>
      <w:proofErr w:type="spellStart"/>
      <w:r w:rsidRPr="00C80472">
        <w:rPr>
          <w:rStyle w:val="m2171743168886626520s2"/>
          <w:rFonts w:asciiTheme="majorBidi" w:hAnsiTheme="majorBidi" w:cstheme="majorBidi"/>
          <w:color w:val="222222"/>
          <w:sz w:val="28"/>
          <w:szCs w:val="28"/>
        </w:rPr>
        <w:t>TDV'ye</w:t>
      </w:r>
      <w:proofErr w:type="spellEnd"/>
      <w:r w:rsidRPr="00C80472">
        <w:rPr>
          <w:rStyle w:val="m2171743168886626520s2"/>
          <w:rFonts w:asciiTheme="majorBidi" w:hAnsiTheme="majorBidi" w:cstheme="majorBidi"/>
          <w:color w:val="222222"/>
          <w:sz w:val="28"/>
          <w:szCs w:val="28"/>
        </w:rPr>
        <w:t xml:space="preserve"> ait 29 Mayıs Üniversitesi/Kuran Araştırmalar Merkezi </w:t>
      </w:r>
      <w:r w:rsidRPr="00C80472">
        <w:rPr>
          <w:rStyle w:val="m2171743168886626520s2"/>
          <w:rFonts w:asciiTheme="majorBidi" w:hAnsiTheme="majorBidi" w:cstheme="majorBidi"/>
          <w:b/>
          <w:bCs/>
          <w:color w:val="222222"/>
          <w:sz w:val="28"/>
          <w:szCs w:val="28"/>
        </w:rPr>
        <w:t>(KURAMER</w:t>
      </w:r>
      <w:r w:rsidRPr="00C80472">
        <w:rPr>
          <w:rStyle w:val="m2171743168886626520s2"/>
          <w:rFonts w:asciiTheme="majorBidi" w:hAnsiTheme="majorBidi" w:cstheme="majorBidi"/>
          <w:color w:val="222222"/>
          <w:sz w:val="28"/>
          <w:szCs w:val="28"/>
        </w:rPr>
        <w:t xml:space="preserve">) tarafından, </w:t>
      </w:r>
      <w:proofErr w:type="spellStart"/>
      <w:r w:rsidRPr="00C80472">
        <w:rPr>
          <w:rStyle w:val="m2171743168886626520s2"/>
          <w:rFonts w:asciiTheme="majorBidi" w:hAnsiTheme="majorBidi" w:cstheme="majorBidi"/>
          <w:color w:val="222222"/>
          <w:sz w:val="28"/>
          <w:szCs w:val="28"/>
        </w:rPr>
        <w:t>Görmez’in</w:t>
      </w:r>
      <w:proofErr w:type="spellEnd"/>
      <w:r w:rsidRPr="00C80472">
        <w:rPr>
          <w:rStyle w:val="m2171743168886626520s2"/>
          <w:rFonts w:asciiTheme="majorBidi" w:hAnsiTheme="majorBidi" w:cstheme="majorBidi"/>
          <w:color w:val="222222"/>
          <w:sz w:val="28"/>
          <w:szCs w:val="28"/>
        </w:rPr>
        <w:t xml:space="preserve"> Başkanlık dönemini olan 2016 yılı mayıs ayında, hiçbir eleştiriye yer vermeden Kuran ve İslam itikadı aleyhine şüpheler ileri süren aşırı İslam aleyhtarı M. </w:t>
      </w:r>
      <w:proofErr w:type="spellStart"/>
      <w:r w:rsidRPr="00C80472">
        <w:rPr>
          <w:rStyle w:val="m2171743168886626520s2"/>
          <w:rFonts w:asciiTheme="majorBidi" w:hAnsiTheme="majorBidi" w:cstheme="majorBidi"/>
          <w:color w:val="222222"/>
          <w:sz w:val="28"/>
          <w:szCs w:val="28"/>
        </w:rPr>
        <w:t>WATT'ın</w:t>
      </w:r>
      <w:proofErr w:type="spellEnd"/>
      <w:r w:rsidRPr="00C80472">
        <w:rPr>
          <w:rStyle w:val="m2171743168886626520s2"/>
          <w:rFonts w:asciiTheme="majorBidi" w:hAnsiTheme="majorBidi" w:cstheme="majorBidi"/>
          <w:color w:val="222222"/>
          <w:sz w:val="28"/>
          <w:szCs w:val="28"/>
        </w:rPr>
        <w:t xml:space="preserve"> (Mehmet Aydın'ın hocası) kitabını yayınlamıştır. K</w:t>
      </w:r>
      <w:r w:rsidRPr="00C80472">
        <w:rPr>
          <w:rStyle w:val="m2171743168886626520s3"/>
          <w:rFonts w:asciiTheme="majorBidi" w:hAnsiTheme="majorBidi" w:cstheme="majorBidi"/>
          <w:color w:val="222222"/>
          <w:sz w:val="28"/>
          <w:szCs w:val="28"/>
        </w:rPr>
        <w:t>itapta (ihtimalli kiplerle), Kur’an’ın, Hz. Peygamber (</w:t>
      </w:r>
      <w:proofErr w:type="spellStart"/>
      <w:r w:rsidRPr="00C80472">
        <w:rPr>
          <w:rStyle w:val="m2171743168886626520s3"/>
          <w:rFonts w:asciiTheme="majorBidi" w:hAnsiTheme="majorBidi" w:cstheme="majorBidi"/>
          <w:color w:val="222222"/>
          <w:sz w:val="28"/>
          <w:szCs w:val="28"/>
        </w:rPr>
        <w:t>s.a.v</w:t>
      </w:r>
      <w:proofErr w:type="spellEnd"/>
      <w:r w:rsidRPr="00C80472">
        <w:rPr>
          <w:rStyle w:val="m2171743168886626520s3"/>
          <w:rFonts w:asciiTheme="majorBidi" w:hAnsiTheme="majorBidi" w:cstheme="majorBidi"/>
          <w:color w:val="222222"/>
          <w:sz w:val="28"/>
          <w:szCs w:val="28"/>
        </w:rPr>
        <w:t xml:space="preserve">.)'in eseri olduğu, müşriklerle uyum sağlamak veya menfaat temin etmek için geçici bir süre Hz. Peygamber’in putlara taptığı, </w:t>
      </w:r>
      <w:proofErr w:type="spellStart"/>
      <w:r w:rsidRPr="00C80472">
        <w:rPr>
          <w:rStyle w:val="m7282983887571350613apple-converted-space"/>
          <w:rFonts w:asciiTheme="majorBidi" w:hAnsiTheme="majorBidi" w:cstheme="majorBidi"/>
          <w:color w:val="222222"/>
          <w:sz w:val="28"/>
          <w:szCs w:val="28"/>
        </w:rPr>
        <w:t>Lat</w:t>
      </w:r>
      <w:proofErr w:type="spellEnd"/>
      <w:r w:rsidRPr="00C80472">
        <w:rPr>
          <w:rStyle w:val="m7282983887571350613apple-converted-space"/>
          <w:rFonts w:asciiTheme="majorBidi" w:hAnsiTheme="majorBidi" w:cstheme="majorBidi"/>
          <w:color w:val="222222"/>
          <w:sz w:val="28"/>
          <w:szCs w:val="28"/>
        </w:rPr>
        <w:t xml:space="preserve">, </w:t>
      </w:r>
      <w:proofErr w:type="spellStart"/>
      <w:r w:rsidRPr="00C80472">
        <w:rPr>
          <w:rStyle w:val="m7282983887571350613apple-converted-space"/>
          <w:rFonts w:asciiTheme="majorBidi" w:hAnsiTheme="majorBidi" w:cstheme="majorBidi"/>
          <w:color w:val="222222"/>
          <w:sz w:val="28"/>
          <w:szCs w:val="28"/>
        </w:rPr>
        <w:t>Menat</w:t>
      </w:r>
      <w:proofErr w:type="spellEnd"/>
      <w:r w:rsidRPr="00C80472">
        <w:rPr>
          <w:rStyle w:val="m7282983887571350613apple-converted-space"/>
          <w:rFonts w:asciiTheme="majorBidi" w:hAnsiTheme="majorBidi" w:cstheme="majorBidi"/>
          <w:color w:val="222222"/>
          <w:sz w:val="28"/>
          <w:szCs w:val="28"/>
        </w:rPr>
        <w:t xml:space="preserve"> ve </w:t>
      </w:r>
      <w:proofErr w:type="spellStart"/>
      <w:r w:rsidRPr="00C80472">
        <w:rPr>
          <w:rStyle w:val="m7282983887571350613apple-converted-space"/>
          <w:rFonts w:asciiTheme="majorBidi" w:hAnsiTheme="majorBidi" w:cstheme="majorBidi"/>
          <w:color w:val="222222"/>
          <w:sz w:val="28"/>
          <w:szCs w:val="28"/>
        </w:rPr>
        <w:t>Uzza’nın</w:t>
      </w:r>
      <w:proofErr w:type="spellEnd"/>
      <w:r w:rsidRPr="00C80472">
        <w:rPr>
          <w:rStyle w:val="m7282983887571350613apple-converted-space"/>
          <w:rFonts w:asciiTheme="majorBidi" w:hAnsiTheme="majorBidi" w:cstheme="majorBidi"/>
          <w:color w:val="222222"/>
          <w:sz w:val="28"/>
          <w:szCs w:val="28"/>
        </w:rPr>
        <w:t>, kutsal varlıklar olduğu,</w:t>
      </w:r>
      <w:r w:rsidRPr="00C80472">
        <w:rPr>
          <w:rStyle w:val="m1999981816453434596apple-converted-space"/>
          <w:rFonts w:asciiTheme="majorBidi" w:hAnsiTheme="majorBidi" w:cstheme="majorBidi"/>
          <w:color w:val="222222"/>
          <w:sz w:val="28"/>
          <w:szCs w:val="28"/>
        </w:rPr>
        <w:t xml:space="preserve"> </w:t>
      </w:r>
      <w:r w:rsidRPr="00C80472">
        <w:rPr>
          <w:rStyle w:val="m2171743168886626520s3"/>
          <w:rFonts w:asciiTheme="majorBidi" w:hAnsiTheme="majorBidi" w:cstheme="majorBidi"/>
          <w:color w:val="222222"/>
          <w:sz w:val="28"/>
          <w:szCs w:val="28"/>
        </w:rPr>
        <w:t xml:space="preserve">beşerden bir öğretmeninin olduğu, Kur’an’daki kıssaları Tevrat’tan </w:t>
      </w:r>
      <w:r w:rsidRPr="00C80472">
        <w:rPr>
          <w:rStyle w:val="m2171743168886626520s3"/>
          <w:rFonts w:asciiTheme="majorBidi" w:hAnsiTheme="majorBidi" w:cstheme="majorBidi"/>
          <w:color w:val="222222"/>
          <w:sz w:val="28"/>
          <w:szCs w:val="28"/>
        </w:rPr>
        <w:lastRenderedPageBreak/>
        <w:t>ya da halk arasında dolaşan hikayelerden aldığı ifade ediliyor</w:t>
      </w:r>
      <w:r w:rsidRPr="00C80472">
        <w:rPr>
          <w:rStyle w:val="apple-converted-space"/>
          <w:rFonts w:asciiTheme="majorBidi" w:hAnsiTheme="majorBidi" w:cstheme="majorBidi"/>
          <w:color w:val="222222"/>
          <w:sz w:val="28"/>
          <w:szCs w:val="28"/>
        </w:rPr>
        <w:t> </w:t>
      </w:r>
      <w:r w:rsidRPr="00C80472">
        <w:rPr>
          <w:rStyle w:val="m2171743168886626520s2"/>
          <w:rFonts w:asciiTheme="majorBidi" w:hAnsiTheme="majorBidi" w:cstheme="majorBidi"/>
          <w:color w:val="222222"/>
          <w:sz w:val="28"/>
          <w:szCs w:val="28"/>
        </w:rPr>
        <w:t xml:space="preserve">ve bu görüşler tenkit de edilmiyor. </w:t>
      </w:r>
      <w:r w:rsidRPr="00BF3878">
        <w:rPr>
          <w:rStyle w:val="m2171743168886626520s2"/>
          <w:rFonts w:asciiTheme="majorBidi" w:hAnsiTheme="majorBidi" w:cstheme="majorBidi"/>
          <w:color w:val="222222"/>
        </w:rPr>
        <w:t>(</w:t>
      </w:r>
      <w:hyperlink r:id="rId17" w:history="1">
        <w:r w:rsidR="00BF3878" w:rsidRPr="00BF3878">
          <w:rPr>
            <w:rStyle w:val="Kpr"/>
            <w:rFonts w:asciiTheme="majorBidi" w:hAnsiTheme="majorBidi" w:cstheme="majorBidi"/>
          </w:rPr>
          <w:t>http://www.ahmetgelisgen.com/Makale-Detay.aspx?ID=86#2029075303</w:t>
        </w:r>
      </w:hyperlink>
      <w:r w:rsidRPr="00BF3878">
        <w:rPr>
          <w:rStyle w:val="m2171743168886626520s2"/>
          <w:rFonts w:asciiTheme="majorBidi" w:hAnsiTheme="majorBidi" w:cstheme="majorBidi"/>
          <w:color w:val="222222"/>
        </w:rPr>
        <w:t xml:space="preserve"> ). </w:t>
      </w:r>
    </w:p>
    <w:p w14:paraId="645D9F4D" w14:textId="77777777" w:rsidR="00D45FD7" w:rsidRPr="00C80472" w:rsidRDefault="00D45FD7" w:rsidP="006C04C8">
      <w:pPr>
        <w:pStyle w:val="m2171743168886626520p1"/>
        <w:shd w:val="clear" w:color="auto" w:fill="FFFFFF"/>
        <w:spacing w:before="0" w:beforeAutospacing="0" w:after="0" w:afterAutospacing="0" w:line="276" w:lineRule="auto"/>
        <w:ind w:firstLine="851"/>
        <w:jc w:val="both"/>
        <w:rPr>
          <w:rFonts w:asciiTheme="majorBidi" w:hAnsiTheme="majorBidi" w:cstheme="majorBidi"/>
          <w:color w:val="222222"/>
          <w:sz w:val="28"/>
          <w:szCs w:val="28"/>
        </w:rPr>
      </w:pPr>
    </w:p>
    <w:p w14:paraId="0F711EA0" w14:textId="7C050395" w:rsidR="00BE0A51" w:rsidRPr="00C80472" w:rsidRDefault="00BE0A51" w:rsidP="006C04C8">
      <w:pPr>
        <w:pStyle w:val="m2171743168886626520p1"/>
        <w:shd w:val="clear" w:color="auto" w:fill="FFFFFF"/>
        <w:spacing w:before="0" w:beforeAutospacing="0" w:after="0" w:afterAutospacing="0" w:line="276" w:lineRule="auto"/>
        <w:ind w:firstLine="851"/>
        <w:jc w:val="both"/>
        <w:rPr>
          <w:rStyle w:val="m2171743168886626520apple-converted-space"/>
          <w:rFonts w:asciiTheme="majorBidi" w:eastAsiaTheme="minorEastAsia" w:hAnsiTheme="majorBidi" w:cstheme="majorBidi"/>
          <w:color w:val="222222"/>
          <w:sz w:val="28"/>
          <w:szCs w:val="28"/>
        </w:rPr>
      </w:pPr>
      <w:r w:rsidRPr="00C80472">
        <w:rPr>
          <w:rStyle w:val="m2171743168886626520s2"/>
          <w:rFonts w:asciiTheme="majorBidi" w:hAnsiTheme="majorBidi" w:cstheme="majorBidi"/>
          <w:color w:val="222222"/>
          <w:sz w:val="28"/>
          <w:szCs w:val="28"/>
        </w:rPr>
        <w:t xml:space="preserve"> 29 Mayıs Ün</w:t>
      </w:r>
      <w:r w:rsidR="004B4A77">
        <w:rPr>
          <w:rStyle w:val="m2171743168886626520s2"/>
          <w:rFonts w:asciiTheme="majorBidi" w:hAnsiTheme="majorBidi" w:cstheme="majorBidi"/>
          <w:color w:val="222222"/>
          <w:sz w:val="28"/>
          <w:szCs w:val="28"/>
        </w:rPr>
        <w:t>iversitesi</w:t>
      </w:r>
      <w:r w:rsidRPr="00C80472">
        <w:rPr>
          <w:rStyle w:val="m2171743168886626520s2"/>
          <w:rFonts w:asciiTheme="majorBidi" w:hAnsiTheme="majorBidi" w:cstheme="majorBidi"/>
          <w:color w:val="222222"/>
          <w:sz w:val="28"/>
          <w:szCs w:val="28"/>
        </w:rPr>
        <w:t xml:space="preserve"> İslami İlimler Fakültesi, Diyanet idaresiyle yürütülen Türkiye Diyanet Vakfı'nın açtığı üniversiteye bağlı bir fakültedir...</w:t>
      </w:r>
      <w:r w:rsidRPr="00C80472">
        <w:rPr>
          <w:rStyle w:val="m2171743168886626520apple-converted-space"/>
          <w:rFonts w:asciiTheme="majorBidi" w:eastAsiaTheme="minorEastAsia" w:hAnsiTheme="majorBidi" w:cstheme="majorBidi"/>
          <w:color w:val="222222"/>
          <w:sz w:val="28"/>
          <w:szCs w:val="28"/>
        </w:rPr>
        <w:t> </w:t>
      </w:r>
      <w:proofErr w:type="spellStart"/>
      <w:r w:rsidR="004B4A77" w:rsidRPr="00C80472">
        <w:rPr>
          <w:rStyle w:val="m2171743168886626520apple-converted-space"/>
          <w:rFonts w:asciiTheme="majorBidi" w:eastAsiaTheme="minorEastAsia" w:hAnsiTheme="majorBidi" w:cstheme="majorBidi"/>
          <w:b/>
          <w:bCs/>
          <w:color w:val="222222"/>
          <w:sz w:val="28"/>
          <w:szCs w:val="28"/>
        </w:rPr>
        <w:t>KURAMER</w:t>
      </w:r>
      <w:r w:rsidRPr="00C80472">
        <w:rPr>
          <w:rStyle w:val="m2171743168886626520apple-converted-space"/>
          <w:rFonts w:asciiTheme="majorBidi" w:eastAsiaTheme="minorEastAsia" w:hAnsiTheme="majorBidi" w:cstheme="majorBidi"/>
          <w:color w:val="222222"/>
          <w:sz w:val="28"/>
          <w:szCs w:val="28"/>
        </w:rPr>
        <w:t>’in</w:t>
      </w:r>
      <w:proofErr w:type="spellEnd"/>
      <w:r w:rsidRPr="00C80472">
        <w:rPr>
          <w:rStyle w:val="m2171743168886626520apple-converted-space"/>
          <w:rFonts w:asciiTheme="majorBidi" w:eastAsiaTheme="minorEastAsia" w:hAnsiTheme="majorBidi" w:cstheme="majorBidi"/>
          <w:color w:val="222222"/>
          <w:sz w:val="28"/>
          <w:szCs w:val="28"/>
        </w:rPr>
        <w:t xml:space="preserve"> başında ise şu anda, eski DİB Başkanı </w:t>
      </w:r>
      <w:r w:rsidRPr="004B4A77">
        <w:rPr>
          <w:rStyle w:val="m2171743168886626520apple-converted-space"/>
          <w:rFonts w:asciiTheme="majorBidi" w:eastAsiaTheme="minorEastAsia" w:hAnsiTheme="majorBidi" w:cstheme="majorBidi"/>
          <w:b/>
          <w:bCs/>
          <w:color w:val="222222"/>
          <w:sz w:val="28"/>
          <w:szCs w:val="28"/>
        </w:rPr>
        <w:t>Ali Bardakoğlu</w:t>
      </w:r>
      <w:r w:rsidRPr="00C80472">
        <w:rPr>
          <w:rStyle w:val="m2171743168886626520apple-converted-space"/>
          <w:rFonts w:asciiTheme="majorBidi" w:eastAsiaTheme="minorEastAsia" w:hAnsiTheme="majorBidi" w:cstheme="majorBidi"/>
          <w:color w:val="222222"/>
          <w:sz w:val="28"/>
          <w:szCs w:val="28"/>
        </w:rPr>
        <w:t xml:space="preserve"> bulunmaktadır.</w:t>
      </w:r>
    </w:p>
    <w:p w14:paraId="2081B583" w14:textId="77777777" w:rsidR="00D45FD7" w:rsidRPr="00C80472" w:rsidRDefault="00D45FD7" w:rsidP="006C04C8">
      <w:pPr>
        <w:pStyle w:val="m2171743168886626520p1"/>
        <w:shd w:val="clear" w:color="auto" w:fill="FFFFFF"/>
        <w:spacing w:before="0" w:beforeAutospacing="0" w:after="0" w:afterAutospacing="0" w:line="276" w:lineRule="auto"/>
        <w:ind w:firstLine="851"/>
        <w:jc w:val="both"/>
        <w:rPr>
          <w:rStyle w:val="m2171743168886626520apple-converted-space"/>
          <w:rFonts w:asciiTheme="majorBidi" w:eastAsiaTheme="minorEastAsia" w:hAnsiTheme="majorBidi" w:cstheme="majorBidi"/>
          <w:sz w:val="28"/>
          <w:szCs w:val="28"/>
        </w:rPr>
      </w:pPr>
    </w:p>
    <w:p w14:paraId="70BBEE5A" w14:textId="728879C5" w:rsidR="00BE0A51" w:rsidRPr="00C80472" w:rsidRDefault="00BE0A51" w:rsidP="006C04C8">
      <w:pPr>
        <w:spacing w:after="0" w:line="276" w:lineRule="auto"/>
        <w:ind w:firstLine="851"/>
        <w:jc w:val="both"/>
        <w:rPr>
          <w:rFonts w:asciiTheme="majorBidi" w:hAnsiTheme="majorBidi" w:cstheme="majorBidi"/>
          <w:sz w:val="28"/>
          <w:szCs w:val="28"/>
        </w:rPr>
      </w:pPr>
      <w:r w:rsidRPr="00C80472">
        <w:rPr>
          <w:rStyle w:val="m2171743168886626520apple-converted-space"/>
          <w:rFonts w:asciiTheme="majorBidi" w:hAnsiTheme="majorBidi" w:cstheme="majorBidi"/>
          <w:b/>
          <w:bCs/>
          <w:color w:val="222222"/>
          <w:sz w:val="28"/>
          <w:szCs w:val="28"/>
        </w:rPr>
        <w:t>12)</w:t>
      </w:r>
      <w:r w:rsidRPr="00C80472">
        <w:rPr>
          <w:rStyle w:val="m2171743168886626520apple-converted-space"/>
          <w:rFonts w:asciiTheme="majorBidi" w:hAnsiTheme="majorBidi" w:cstheme="majorBidi"/>
          <w:color w:val="222222"/>
          <w:sz w:val="28"/>
          <w:szCs w:val="28"/>
        </w:rPr>
        <w:t xml:space="preserve"> Görmez, </w:t>
      </w:r>
      <w:r w:rsidRPr="00C80472">
        <w:rPr>
          <w:rFonts w:asciiTheme="majorBidi" w:hAnsiTheme="majorBidi" w:cstheme="majorBidi"/>
          <w:sz w:val="28"/>
          <w:szCs w:val="28"/>
        </w:rPr>
        <w:t>İmanın ve İslam’ın şartlarını sıralayan, ayrıca “</w:t>
      </w:r>
      <w:proofErr w:type="spellStart"/>
      <w:r w:rsidRPr="00C80472">
        <w:rPr>
          <w:rFonts w:asciiTheme="majorBidi" w:hAnsiTheme="majorBidi" w:cstheme="majorBidi"/>
          <w:sz w:val="28"/>
          <w:szCs w:val="28"/>
        </w:rPr>
        <w:t>ihsan”ı</w:t>
      </w:r>
      <w:proofErr w:type="spellEnd"/>
      <w:r w:rsidRPr="00C80472">
        <w:rPr>
          <w:rFonts w:asciiTheme="majorBidi" w:hAnsiTheme="majorBidi" w:cstheme="majorBidi"/>
          <w:sz w:val="28"/>
          <w:szCs w:val="28"/>
        </w:rPr>
        <w:t xml:space="preserve"> tarif eden ve bazı kıyamet alametlerinden de söz eden </w:t>
      </w:r>
      <w:r w:rsidRPr="00C80472">
        <w:rPr>
          <w:rFonts w:asciiTheme="majorBidi" w:hAnsiTheme="majorBidi" w:cstheme="majorBidi"/>
          <w:b/>
          <w:bCs/>
          <w:sz w:val="28"/>
          <w:szCs w:val="28"/>
        </w:rPr>
        <w:t xml:space="preserve">Cibril </w:t>
      </w:r>
      <w:proofErr w:type="spellStart"/>
      <w:r w:rsidRPr="00C80472">
        <w:rPr>
          <w:rFonts w:asciiTheme="majorBidi" w:hAnsiTheme="majorBidi" w:cstheme="majorBidi"/>
          <w:b/>
          <w:bCs/>
          <w:sz w:val="28"/>
          <w:szCs w:val="28"/>
        </w:rPr>
        <w:t>hadisi</w:t>
      </w:r>
      <w:r w:rsidR="004B4A77">
        <w:rPr>
          <w:rFonts w:asciiTheme="majorBidi" w:hAnsiTheme="majorBidi" w:cstheme="majorBidi"/>
          <w:b/>
          <w:bCs/>
          <w:sz w:val="28"/>
          <w:szCs w:val="28"/>
        </w:rPr>
        <w:t>’</w:t>
      </w:r>
      <w:r w:rsidRPr="00C80472">
        <w:rPr>
          <w:rFonts w:asciiTheme="majorBidi" w:hAnsiTheme="majorBidi" w:cstheme="majorBidi"/>
          <w:b/>
          <w:bCs/>
          <w:sz w:val="28"/>
          <w:szCs w:val="28"/>
        </w:rPr>
        <w:t>nin</w:t>
      </w:r>
      <w:proofErr w:type="spellEnd"/>
      <w:r w:rsidRPr="00C80472">
        <w:rPr>
          <w:rFonts w:asciiTheme="majorBidi" w:hAnsiTheme="majorBidi" w:cstheme="majorBidi"/>
          <w:sz w:val="28"/>
          <w:szCs w:val="28"/>
        </w:rPr>
        <w:t xml:space="preserve"> rivayetlerinin farklı lafızlarda olduğunu beyan ederek, bu hadisin sorunlu olduğuna işaret etmektedir. </w:t>
      </w:r>
    </w:p>
    <w:p w14:paraId="1593DF79"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74B3ED34" w14:textId="6D41FD81" w:rsidR="00BE0A51" w:rsidRPr="00BF3878" w:rsidRDefault="00BE0A51" w:rsidP="006C04C8">
      <w:pPr>
        <w:spacing w:after="0" w:line="276" w:lineRule="auto"/>
        <w:ind w:firstLine="851"/>
        <w:jc w:val="both"/>
        <w:rPr>
          <w:rFonts w:asciiTheme="majorBidi" w:hAnsiTheme="majorBidi" w:cstheme="majorBidi"/>
          <w:sz w:val="24"/>
          <w:szCs w:val="24"/>
        </w:rPr>
      </w:pPr>
      <w:r w:rsidRPr="00C80472">
        <w:rPr>
          <w:rFonts w:asciiTheme="majorBidi" w:hAnsiTheme="majorBidi" w:cstheme="majorBidi"/>
          <w:sz w:val="28"/>
          <w:szCs w:val="28"/>
        </w:rPr>
        <w:t xml:space="preserve">Halbuki hadis, başta Buhari ve Müslim olmak üzere pek çok muteber kaynakta yer almıştır. Bu haliyle hadis, her şeyden önce </w:t>
      </w:r>
      <w:proofErr w:type="spellStart"/>
      <w:r w:rsidRPr="00C80472">
        <w:rPr>
          <w:rFonts w:asciiTheme="majorBidi" w:hAnsiTheme="majorBidi" w:cstheme="majorBidi"/>
          <w:sz w:val="28"/>
          <w:szCs w:val="28"/>
        </w:rPr>
        <w:t>müttefekun</w:t>
      </w:r>
      <w:proofErr w:type="spellEnd"/>
      <w:r w:rsidRPr="00C80472">
        <w:rPr>
          <w:rFonts w:asciiTheme="majorBidi" w:hAnsiTheme="majorBidi" w:cstheme="majorBidi"/>
          <w:sz w:val="28"/>
          <w:szCs w:val="28"/>
        </w:rPr>
        <w:t xml:space="preserve"> aleyh bir hadistir. </w:t>
      </w:r>
      <w:proofErr w:type="spellStart"/>
      <w:r w:rsidRPr="00C80472">
        <w:rPr>
          <w:rFonts w:asciiTheme="majorBidi" w:hAnsiTheme="majorBidi" w:cstheme="majorBidi"/>
          <w:sz w:val="28"/>
          <w:szCs w:val="28"/>
        </w:rPr>
        <w:t>Suyuti</w:t>
      </w:r>
      <w:proofErr w:type="spellEnd"/>
      <w:r w:rsidRPr="00C80472">
        <w:rPr>
          <w:rFonts w:asciiTheme="majorBidi" w:hAnsiTheme="majorBidi" w:cstheme="majorBidi"/>
          <w:sz w:val="28"/>
          <w:szCs w:val="28"/>
        </w:rPr>
        <w:t xml:space="preserve"> ve </w:t>
      </w:r>
      <w:proofErr w:type="spellStart"/>
      <w:r w:rsidRPr="00C80472">
        <w:rPr>
          <w:rFonts w:asciiTheme="majorBidi" w:hAnsiTheme="majorBidi" w:cstheme="majorBidi"/>
          <w:sz w:val="28"/>
          <w:szCs w:val="28"/>
        </w:rPr>
        <w:t>Kettani</w:t>
      </w:r>
      <w:proofErr w:type="spellEnd"/>
      <w:r w:rsidRPr="00C80472">
        <w:rPr>
          <w:rFonts w:asciiTheme="majorBidi" w:hAnsiTheme="majorBidi" w:cstheme="majorBidi"/>
          <w:sz w:val="28"/>
          <w:szCs w:val="28"/>
        </w:rPr>
        <w:t xml:space="preserve">, hadisin </w:t>
      </w:r>
      <w:proofErr w:type="spellStart"/>
      <w:r w:rsidRPr="00C80472">
        <w:rPr>
          <w:rFonts w:asciiTheme="majorBidi" w:hAnsiTheme="majorBidi" w:cstheme="majorBidi"/>
          <w:sz w:val="28"/>
          <w:szCs w:val="28"/>
        </w:rPr>
        <w:t>mütevatir</w:t>
      </w:r>
      <w:proofErr w:type="spellEnd"/>
      <w:r w:rsidRPr="00C80472">
        <w:rPr>
          <w:rFonts w:asciiTheme="majorBidi" w:hAnsiTheme="majorBidi" w:cstheme="majorBidi"/>
          <w:sz w:val="28"/>
          <w:szCs w:val="28"/>
        </w:rPr>
        <w:t xml:space="preserve"> olduğunu da belirtmişlerdir. </w:t>
      </w:r>
      <w:r w:rsidRPr="00BF3878">
        <w:rPr>
          <w:rFonts w:asciiTheme="majorBidi" w:hAnsiTheme="majorBidi" w:cstheme="majorBidi"/>
          <w:sz w:val="24"/>
          <w:szCs w:val="24"/>
        </w:rPr>
        <w:t>(</w:t>
      </w:r>
      <w:proofErr w:type="spellStart"/>
      <w:r w:rsidRPr="00BF3878">
        <w:rPr>
          <w:rFonts w:asciiTheme="majorBidi" w:hAnsiTheme="majorBidi" w:cstheme="majorBidi"/>
          <w:sz w:val="24"/>
          <w:szCs w:val="24"/>
        </w:rPr>
        <w:t>Buhârî</w:t>
      </w:r>
      <w:proofErr w:type="spellEnd"/>
      <w:r w:rsidRPr="00BF3878">
        <w:rPr>
          <w:rFonts w:asciiTheme="majorBidi" w:hAnsiTheme="majorBidi" w:cstheme="majorBidi"/>
          <w:sz w:val="24"/>
          <w:szCs w:val="24"/>
        </w:rPr>
        <w:t xml:space="preserve">, İman, 37; Müslim, </w:t>
      </w:r>
      <w:proofErr w:type="spellStart"/>
      <w:r w:rsidRPr="00BF3878">
        <w:rPr>
          <w:rFonts w:asciiTheme="majorBidi" w:hAnsiTheme="majorBidi" w:cstheme="majorBidi"/>
          <w:sz w:val="24"/>
          <w:szCs w:val="24"/>
        </w:rPr>
        <w:t>Îmân</w:t>
      </w:r>
      <w:proofErr w:type="spellEnd"/>
      <w:r w:rsidRPr="00BF3878">
        <w:rPr>
          <w:rFonts w:asciiTheme="majorBidi" w:hAnsiTheme="majorBidi" w:cstheme="majorBidi"/>
          <w:sz w:val="24"/>
          <w:szCs w:val="24"/>
        </w:rPr>
        <w:t>, 1 (1,5,7</w:t>
      </w:r>
      <w:r w:rsidR="00BF3878">
        <w:rPr>
          <w:rFonts w:asciiTheme="majorBidi" w:hAnsiTheme="majorBidi" w:cstheme="majorBidi"/>
          <w:sz w:val="24"/>
          <w:szCs w:val="24"/>
        </w:rPr>
        <w:t>)</w:t>
      </w:r>
      <w:r w:rsidRPr="00BF3878">
        <w:rPr>
          <w:rFonts w:asciiTheme="majorBidi" w:hAnsiTheme="majorBidi" w:cstheme="majorBidi"/>
          <w:sz w:val="24"/>
          <w:szCs w:val="24"/>
        </w:rPr>
        <w:t>;</w:t>
      </w:r>
      <w:r w:rsidR="004B4A77">
        <w:rPr>
          <w:rFonts w:asciiTheme="majorBidi" w:hAnsiTheme="majorBidi" w:cstheme="majorBidi"/>
          <w:sz w:val="24"/>
          <w:szCs w:val="24"/>
        </w:rPr>
        <w:t xml:space="preserve"> </w:t>
      </w:r>
      <w:proofErr w:type="spellStart"/>
      <w:r w:rsidR="004B4A77" w:rsidRPr="004B4A77">
        <w:rPr>
          <w:rFonts w:asciiTheme="majorBidi" w:hAnsiTheme="majorBidi" w:cstheme="majorBidi"/>
          <w:sz w:val="24"/>
          <w:szCs w:val="24"/>
        </w:rPr>
        <w:t>Kettânî</w:t>
      </w:r>
      <w:proofErr w:type="spellEnd"/>
      <w:r w:rsidR="004B4A77" w:rsidRPr="004B4A77">
        <w:rPr>
          <w:rFonts w:asciiTheme="majorBidi" w:hAnsiTheme="majorBidi" w:cstheme="majorBidi"/>
          <w:sz w:val="24"/>
          <w:szCs w:val="24"/>
        </w:rPr>
        <w:t xml:space="preserve">, </w:t>
      </w:r>
      <w:proofErr w:type="spellStart"/>
      <w:r w:rsidR="004B4A77" w:rsidRPr="004B4A77">
        <w:rPr>
          <w:rFonts w:asciiTheme="majorBidi" w:hAnsiTheme="majorBidi" w:cstheme="majorBidi"/>
          <w:sz w:val="24"/>
          <w:szCs w:val="24"/>
        </w:rPr>
        <w:t>Nazmü’l-Mütenâsır</w:t>
      </w:r>
      <w:proofErr w:type="spellEnd"/>
      <w:r w:rsidR="004B4A77" w:rsidRPr="004B4A77">
        <w:rPr>
          <w:rFonts w:asciiTheme="majorBidi" w:hAnsiTheme="majorBidi" w:cstheme="majorBidi"/>
          <w:sz w:val="24"/>
          <w:szCs w:val="24"/>
        </w:rPr>
        <w:t xml:space="preserve"> </w:t>
      </w:r>
      <w:proofErr w:type="spellStart"/>
      <w:r w:rsidR="004B4A77" w:rsidRPr="004B4A77">
        <w:rPr>
          <w:rFonts w:asciiTheme="majorBidi" w:hAnsiTheme="majorBidi" w:cstheme="majorBidi"/>
          <w:sz w:val="24"/>
          <w:szCs w:val="24"/>
        </w:rPr>
        <w:t>mine’l-Hadîsi’l-Mütevâtir</w:t>
      </w:r>
      <w:proofErr w:type="spellEnd"/>
      <w:r w:rsidR="004B4A77" w:rsidRPr="004B4A77">
        <w:rPr>
          <w:rFonts w:asciiTheme="majorBidi" w:hAnsiTheme="majorBidi" w:cstheme="majorBidi"/>
          <w:sz w:val="24"/>
          <w:szCs w:val="24"/>
        </w:rPr>
        <w:t xml:space="preserve">, s. 30. Bkz. </w:t>
      </w:r>
      <w:proofErr w:type="spellStart"/>
      <w:r w:rsidR="004B4A77" w:rsidRPr="004B4A77">
        <w:rPr>
          <w:rFonts w:asciiTheme="majorBidi" w:hAnsiTheme="majorBidi" w:cstheme="majorBidi"/>
          <w:sz w:val="24"/>
          <w:szCs w:val="24"/>
        </w:rPr>
        <w:t>Suyûtî</w:t>
      </w:r>
      <w:proofErr w:type="spellEnd"/>
      <w:r w:rsidR="004B4A77" w:rsidRPr="004B4A77">
        <w:rPr>
          <w:rFonts w:asciiTheme="majorBidi" w:hAnsiTheme="majorBidi" w:cstheme="majorBidi"/>
          <w:sz w:val="24"/>
          <w:szCs w:val="24"/>
        </w:rPr>
        <w:t>, el-</w:t>
      </w:r>
      <w:proofErr w:type="spellStart"/>
      <w:r w:rsidR="004B4A77" w:rsidRPr="004B4A77">
        <w:rPr>
          <w:rFonts w:asciiTheme="majorBidi" w:hAnsiTheme="majorBidi" w:cstheme="majorBidi"/>
          <w:sz w:val="24"/>
          <w:szCs w:val="24"/>
        </w:rPr>
        <w:t>Ezhâru’l</w:t>
      </w:r>
      <w:proofErr w:type="spellEnd"/>
      <w:r w:rsidR="004B4A77" w:rsidRPr="004B4A77">
        <w:rPr>
          <w:rFonts w:asciiTheme="majorBidi" w:hAnsiTheme="majorBidi" w:cstheme="majorBidi"/>
          <w:sz w:val="24"/>
          <w:szCs w:val="24"/>
        </w:rPr>
        <w:t>-</w:t>
      </w:r>
      <w:proofErr w:type="spellStart"/>
      <w:r w:rsidR="004B4A77" w:rsidRPr="004B4A77">
        <w:rPr>
          <w:rFonts w:asciiTheme="majorBidi" w:hAnsiTheme="majorBidi" w:cstheme="majorBidi"/>
          <w:sz w:val="24"/>
          <w:szCs w:val="24"/>
        </w:rPr>
        <w:t>Mütenâsira</w:t>
      </w:r>
      <w:proofErr w:type="spellEnd"/>
      <w:r w:rsidR="004B4A77" w:rsidRPr="004B4A77">
        <w:rPr>
          <w:rFonts w:asciiTheme="majorBidi" w:hAnsiTheme="majorBidi" w:cstheme="majorBidi"/>
          <w:sz w:val="24"/>
          <w:szCs w:val="24"/>
        </w:rPr>
        <w:t xml:space="preserve"> fî </w:t>
      </w:r>
      <w:proofErr w:type="spellStart"/>
      <w:r w:rsidR="004B4A77" w:rsidRPr="004B4A77">
        <w:rPr>
          <w:rFonts w:asciiTheme="majorBidi" w:hAnsiTheme="majorBidi" w:cstheme="majorBidi"/>
          <w:sz w:val="24"/>
          <w:szCs w:val="24"/>
        </w:rPr>
        <w:t>Ahbâri’l-Mütevâtira</w:t>
      </w:r>
      <w:proofErr w:type="spellEnd"/>
      <w:r w:rsidR="004B4A77" w:rsidRPr="004B4A77">
        <w:rPr>
          <w:rFonts w:asciiTheme="majorBidi" w:hAnsiTheme="majorBidi" w:cstheme="majorBidi"/>
          <w:sz w:val="24"/>
          <w:szCs w:val="24"/>
        </w:rPr>
        <w:t>, s. 8</w:t>
      </w:r>
      <w:r w:rsidR="004B4A77" w:rsidRPr="004B4A77">
        <w:rPr>
          <w:rFonts w:asciiTheme="majorBidi" w:hAnsiTheme="majorBidi" w:cstheme="majorBidi"/>
          <w:sz w:val="24"/>
          <w:szCs w:val="24"/>
        </w:rPr>
        <w:t>;</w:t>
      </w:r>
      <w:r w:rsidR="00BF3878">
        <w:rPr>
          <w:rFonts w:asciiTheme="majorBidi" w:hAnsiTheme="majorBidi" w:cstheme="majorBidi"/>
          <w:sz w:val="24"/>
          <w:szCs w:val="24"/>
        </w:rPr>
        <w:t xml:space="preserve"> </w:t>
      </w:r>
      <w:hyperlink r:id="rId18" w:history="1">
        <w:r w:rsidR="00BF3878" w:rsidRPr="000D6B00">
          <w:rPr>
            <w:rStyle w:val="Kpr"/>
            <w:rFonts w:asciiTheme="majorBidi" w:hAnsiTheme="majorBidi" w:cstheme="majorBidi"/>
            <w:sz w:val="24"/>
            <w:szCs w:val="24"/>
          </w:rPr>
          <w:t>http://www.ahmetgelisgen.com/Makale-Detay.aspx?ID=104#20290772</w:t>
        </w:r>
      </w:hyperlink>
      <w:r w:rsidRPr="00BF3878">
        <w:rPr>
          <w:rFonts w:asciiTheme="majorBidi" w:hAnsiTheme="majorBidi" w:cstheme="majorBidi"/>
          <w:sz w:val="24"/>
          <w:szCs w:val="24"/>
        </w:rPr>
        <w:t xml:space="preserve"> ; Görmez, Sünnet ve Hadisin Anlaşılması ve Yorumlanmasında </w:t>
      </w:r>
      <w:proofErr w:type="spellStart"/>
      <w:r w:rsidRPr="00BF3878">
        <w:rPr>
          <w:rFonts w:asciiTheme="majorBidi" w:hAnsiTheme="majorBidi" w:cstheme="majorBidi"/>
          <w:sz w:val="24"/>
          <w:szCs w:val="24"/>
        </w:rPr>
        <w:t>Metedoloji</w:t>
      </w:r>
      <w:proofErr w:type="spellEnd"/>
      <w:r w:rsidRPr="00BF3878">
        <w:rPr>
          <w:rFonts w:asciiTheme="majorBidi" w:hAnsiTheme="majorBidi" w:cstheme="majorBidi"/>
          <w:sz w:val="24"/>
          <w:szCs w:val="24"/>
        </w:rPr>
        <w:t xml:space="preserve"> Sorunu, s. 197; </w:t>
      </w:r>
      <w:proofErr w:type="spellStart"/>
      <w:r w:rsidRPr="00BF3878">
        <w:rPr>
          <w:rFonts w:asciiTheme="majorBidi" w:hAnsiTheme="majorBidi" w:cstheme="majorBidi"/>
          <w:sz w:val="24"/>
          <w:szCs w:val="24"/>
        </w:rPr>
        <w:t>Bünyamn</w:t>
      </w:r>
      <w:proofErr w:type="spellEnd"/>
      <w:r w:rsidRPr="00BF3878">
        <w:rPr>
          <w:rFonts w:asciiTheme="majorBidi" w:hAnsiTheme="majorBidi" w:cstheme="majorBidi"/>
          <w:sz w:val="24"/>
          <w:szCs w:val="24"/>
        </w:rPr>
        <w:t xml:space="preserve"> </w:t>
      </w:r>
      <w:proofErr w:type="spellStart"/>
      <w:r w:rsidRPr="00BF3878">
        <w:rPr>
          <w:rFonts w:asciiTheme="majorBidi" w:hAnsiTheme="majorBidi" w:cstheme="majorBidi"/>
          <w:sz w:val="24"/>
          <w:szCs w:val="24"/>
        </w:rPr>
        <w:t>Erul’un</w:t>
      </w:r>
      <w:proofErr w:type="spellEnd"/>
      <w:r w:rsidRPr="00BF3878">
        <w:rPr>
          <w:rFonts w:asciiTheme="majorBidi" w:hAnsiTheme="majorBidi" w:cstheme="majorBidi"/>
          <w:sz w:val="24"/>
          <w:szCs w:val="24"/>
        </w:rPr>
        <w:t xml:space="preserve"> Cibril hadisi hakkındaki tenkidi daha vahim görünmektedir. Bkz.</w:t>
      </w:r>
      <w:bookmarkStart w:id="0" w:name="_Hlk496480886"/>
      <w:r w:rsidRPr="00BF3878">
        <w:rPr>
          <w:rFonts w:asciiTheme="majorBidi" w:hAnsiTheme="majorBidi" w:cstheme="majorBidi"/>
          <w:sz w:val="24"/>
          <w:szCs w:val="24"/>
        </w:rPr>
        <w:t xml:space="preserve"> </w:t>
      </w:r>
      <w:proofErr w:type="spellStart"/>
      <w:r w:rsidRPr="00BF3878">
        <w:rPr>
          <w:rFonts w:asciiTheme="majorBidi" w:hAnsiTheme="majorBidi" w:cstheme="majorBidi"/>
          <w:sz w:val="24"/>
          <w:szCs w:val="24"/>
        </w:rPr>
        <w:t>Erul</w:t>
      </w:r>
      <w:proofErr w:type="spellEnd"/>
      <w:r w:rsidRPr="00BF3878">
        <w:rPr>
          <w:rFonts w:asciiTheme="majorBidi" w:hAnsiTheme="majorBidi" w:cstheme="majorBidi"/>
          <w:sz w:val="24"/>
          <w:szCs w:val="24"/>
        </w:rPr>
        <w:t>, Sahabenin Sünnet Anlayışı, s. 216-218</w:t>
      </w:r>
      <w:bookmarkEnd w:id="0"/>
      <w:r w:rsidRPr="00BF3878">
        <w:rPr>
          <w:rFonts w:asciiTheme="majorBidi" w:hAnsiTheme="majorBidi" w:cstheme="majorBidi"/>
          <w:sz w:val="24"/>
          <w:szCs w:val="24"/>
        </w:rPr>
        <w:t>).</w:t>
      </w:r>
    </w:p>
    <w:p w14:paraId="06A62C42" w14:textId="77777777" w:rsidR="00D45FD7" w:rsidRPr="00BF3878" w:rsidRDefault="00D45FD7" w:rsidP="006C04C8">
      <w:pPr>
        <w:spacing w:after="0" w:line="276" w:lineRule="auto"/>
        <w:ind w:firstLine="851"/>
        <w:jc w:val="both"/>
        <w:rPr>
          <w:rFonts w:asciiTheme="majorBidi" w:hAnsiTheme="majorBidi" w:cstheme="majorBidi"/>
          <w:sz w:val="24"/>
          <w:szCs w:val="24"/>
        </w:rPr>
      </w:pPr>
    </w:p>
    <w:p w14:paraId="4F971A24" w14:textId="2FFC9B3F" w:rsidR="00BE0A51" w:rsidRPr="0068209E" w:rsidRDefault="00BE0A51" w:rsidP="006C04C8">
      <w:pPr>
        <w:spacing w:after="240" w:line="276" w:lineRule="auto"/>
        <w:ind w:firstLine="851"/>
        <w:jc w:val="both"/>
        <w:rPr>
          <w:rFonts w:asciiTheme="majorBidi" w:hAnsiTheme="majorBidi" w:cstheme="majorBidi"/>
          <w:sz w:val="24"/>
          <w:szCs w:val="24"/>
        </w:rPr>
      </w:pPr>
      <w:r w:rsidRPr="00C80472">
        <w:rPr>
          <w:rFonts w:asciiTheme="majorBidi" w:hAnsiTheme="majorBidi" w:cstheme="majorBidi"/>
          <w:b/>
          <w:bCs/>
          <w:sz w:val="28"/>
          <w:szCs w:val="28"/>
        </w:rPr>
        <w:t xml:space="preserve">13) </w:t>
      </w:r>
      <w:r w:rsidRPr="00C80472">
        <w:rPr>
          <w:rFonts w:asciiTheme="majorBidi" w:hAnsiTheme="majorBidi" w:cstheme="majorBidi"/>
          <w:sz w:val="28"/>
          <w:szCs w:val="28"/>
        </w:rPr>
        <w:t xml:space="preserve">Son örnek olarak, </w:t>
      </w:r>
      <w:proofErr w:type="spellStart"/>
      <w:r w:rsidRPr="00C80472">
        <w:rPr>
          <w:rFonts w:asciiTheme="majorBidi" w:hAnsiTheme="majorBidi" w:cstheme="majorBidi"/>
          <w:sz w:val="28"/>
          <w:szCs w:val="28"/>
        </w:rPr>
        <w:t>Görmez’in</w:t>
      </w:r>
      <w:proofErr w:type="spellEnd"/>
      <w:r w:rsidRPr="00C80472">
        <w:rPr>
          <w:rFonts w:asciiTheme="majorBidi" w:hAnsiTheme="majorBidi" w:cstheme="majorBidi"/>
          <w:sz w:val="28"/>
          <w:szCs w:val="28"/>
        </w:rPr>
        <w:t xml:space="preserve"> </w:t>
      </w:r>
      <w:proofErr w:type="spellStart"/>
      <w:r w:rsidRPr="00C80472">
        <w:rPr>
          <w:rFonts w:asciiTheme="majorBidi" w:hAnsiTheme="majorBidi" w:cstheme="majorBidi"/>
          <w:b/>
          <w:bCs/>
          <w:sz w:val="28"/>
          <w:szCs w:val="28"/>
        </w:rPr>
        <w:t>Fetöcülüğe</w:t>
      </w:r>
      <w:proofErr w:type="spellEnd"/>
      <w:r w:rsidRPr="00C80472">
        <w:rPr>
          <w:rFonts w:asciiTheme="majorBidi" w:hAnsiTheme="majorBidi" w:cstheme="majorBidi"/>
          <w:sz w:val="28"/>
          <w:szCs w:val="28"/>
        </w:rPr>
        <w:t xml:space="preserve"> karşı tutumu için de bkz. </w:t>
      </w:r>
      <w:hyperlink r:id="rId19" w:anchor="2029073003" w:history="1">
        <w:r w:rsidRPr="0068209E">
          <w:rPr>
            <w:rStyle w:val="Kpr"/>
            <w:rFonts w:asciiTheme="majorBidi" w:hAnsiTheme="majorBidi" w:cstheme="majorBidi"/>
            <w:sz w:val="24"/>
            <w:szCs w:val="24"/>
          </w:rPr>
          <w:t>http://www.ahmetgelisgen.com/Makale-Detay.aspx?ID=81#2029073003</w:t>
        </w:r>
      </w:hyperlink>
      <w:r w:rsidRPr="0068209E">
        <w:rPr>
          <w:rFonts w:asciiTheme="majorBidi" w:hAnsiTheme="majorBidi" w:cstheme="majorBidi"/>
          <w:sz w:val="24"/>
          <w:szCs w:val="24"/>
        </w:rPr>
        <w:t xml:space="preserve">  .</w:t>
      </w:r>
    </w:p>
    <w:p w14:paraId="08DC8D5E" w14:textId="77777777" w:rsidR="00D45FD7" w:rsidRPr="0068209E" w:rsidRDefault="00D45FD7" w:rsidP="006C04C8">
      <w:pPr>
        <w:spacing w:after="0" w:line="276" w:lineRule="auto"/>
        <w:ind w:firstLine="851"/>
        <w:jc w:val="both"/>
        <w:rPr>
          <w:rFonts w:asciiTheme="majorBidi" w:hAnsiTheme="majorBidi" w:cstheme="majorBidi"/>
          <w:b/>
          <w:bCs/>
          <w:sz w:val="24"/>
          <w:szCs w:val="24"/>
        </w:rPr>
      </w:pPr>
    </w:p>
    <w:p w14:paraId="18C2CE92" w14:textId="1027FB96" w:rsidR="00BE0A51" w:rsidRPr="00C80472" w:rsidRDefault="00BE0A51" w:rsidP="006C04C8">
      <w:pPr>
        <w:pStyle w:val="m2171743168886626520p1"/>
        <w:keepNext/>
        <w:shd w:val="clear" w:color="auto" w:fill="FFFFFF"/>
        <w:spacing w:before="0" w:beforeAutospacing="0" w:after="0" w:afterAutospacing="0" w:line="276" w:lineRule="auto"/>
        <w:ind w:firstLine="851"/>
        <w:jc w:val="both"/>
        <w:rPr>
          <w:rFonts w:asciiTheme="majorBidi" w:hAnsiTheme="majorBidi" w:cstheme="majorBidi"/>
          <w:b/>
          <w:bCs/>
          <w:color w:val="222222"/>
          <w:sz w:val="28"/>
          <w:szCs w:val="28"/>
        </w:rPr>
      </w:pPr>
      <w:r w:rsidRPr="00C80472">
        <w:rPr>
          <w:rFonts w:asciiTheme="majorBidi" w:hAnsiTheme="majorBidi" w:cstheme="majorBidi"/>
          <w:b/>
          <w:bCs/>
          <w:color w:val="222222"/>
          <w:sz w:val="28"/>
          <w:szCs w:val="28"/>
        </w:rPr>
        <w:t>SONUÇ</w:t>
      </w:r>
    </w:p>
    <w:p w14:paraId="68EB51F4" w14:textId="77777777" w:rsidR="00D45FD7" w:rsidRPr="00C80472" w:rsidRDefault="00D45FD7" w:rsidP="006C04C8">
      <w:pPr>
        <w:pStyle w:val="m2171743168886626520p1"/>
        <w:keepNext/>
        <w:shd w:val="clear" w:color="auto" w:fill="FFFFFF"/>
        <w:spacing w:before="0" w:beforeAutospacing="0" w:after="0" w:afterAutospacing="0" w:line="276" w:lineRule="auto"/>
        <w:ind w:firstLine="851"/>
        <w:jc w:val="both"/>
        <w:rPr>
          <w:rFonts w:asciiTheme="majorBidi" w:hAnsiTheme="majorBidi" w:cstheme="majorBidi"/>
          <w:b/>
          <w:bCs/>
          <w:color w:val="222222"/>
          <w:sz w:val="28"/>
          <w:szCs w:val="28"/>
        </w:rPr>
      </w:pPr>
    </w:p>
    <w:p w14:paraId="047B759C" w14:textId="55424B8F" w:rsidR="00BE0A51" w:rsidRPr="0068209E" w:rsidRDefault="00BE0A51" w:rsidP="006C04C8">
      <w:pPr>
        <w:spacing w:after="0" w:line="276" w:lineRule="auto"/>
        <w:ind w:firstLine="851"/>
        <w:jc w:val="both"/>
        <w:rPr>
          <w:rFonts w:asciiTheme="majorBidi" w:hAnsiTheme="majorBidi" w:cstheme="majorBidi"/>
          <w:sz w:val="24"/>
          <w:szCs w:val="24"/>
        </w:rPr>
      </w:pPr>
      <w:proofErr w:type="spellStart"/>
      <w:r w:rsidRPr="00C80472">
        <w:rPr>
          <w:rFonts w:asciiTheme="majorBidi" w:hAnsiTheme="majorBidi" w:cstheme="majorBidi"/>
          <w:sz w:val="28"/>
          <w:szCs w:val="28"/>
        </w:rPr>
        <w:t>Görmez’in</w:t>
      </w:r>
      <w:proofErr w:type="spellEnd"/>
      <w:r w:rsidRPr="00C80472">
        <w:rPr>
          <w:rFonts w:asciiTheme="majorBidi" w:hAnsiTheme="majorBidi" w:cstheme="majorBidi"/>
          <w:sz w:val="28"/>
          <w:szCs w:val="28"/>
        </w:rPr>
        <w:t xml:space="preserve"> sakıncalı bulduğumuz fikirleriyle ilgili olarak bunlar, kısa sürede aklımıza gelenlerdir. Yani, yukarıdaki zikredilenler, </w:t>
      </w:r>
      <w:proofErr w:type="spellStart"/>
      <w:r w:rsidRPr="00C80472">
        <w:rPr>
          <w:rFonts w:asciiTheme="majorBidi" w:hAnsiTheme="majorBidi" w:cstheme="majorBidi"/>
          <w:sz w:val="28"/>
          <w:szCs w:val="28"/>
        </w:rPr>
        <w:t>Görmez’in</w:t>
      </w:r>
      <w:proofErr w:type="spellEnd"/>
      <w:r w:rsidRPr="00C80472">
        <w:rPr>
          <w:rFonts w:asciiTheme="majorBidi" w:hAnsiTheme="majorBidi" w:cstheme="majorBidi"/>
          <w:sz w:val="28"/>
          <w:szCs w:val="28"/>
        </w:rPr>
        <w:t xml:space="preserve"> tenkit edilen fikirlerinin tamamı değildir. Örneğin, </w:t>
      </w:r>
      <w:r w:rsidRPr="00C80472">
        <w:rPr>
          <w:rFonts w:asciiTheme="majorBidi" w:hAnsiTheme="majorBidi" w:cstheme="majorBidi"/>
          <w:b/>
          <w:bCs/>
          <w:sz w:val="28"/>
          <w:szCs w:val="28"/>
        </w:rPr>
        <w:t xml:space="preserve">hanımların </w:t>
      </w:r>
      <w:proofErr w:type="spellStart"/>
      <w:r w:rsidRPr="00C80472">
        <w:rPr>
          <w:rFonts w:asciiTheme="majorBidi" w:hAnsiTheme="majorBidi" w:cstheme="majorBidi"/>
          <w:b/>
          <w:bCs/>
          <w:sz w:val="28"/>
          <w:szCs w:val="28"/>
        </w:rPr>
        <w:t>hayızlı</w:t>
      </w:r>
      <w:proofErr w:type="spellEnd"/>
      <w:r w:rsidRPr="00C80472">
        <w:rPr>
          <w:rFonts w:asciiTheme="majorBidi" w:hAnsiTheme="majorBidi" w:cstheme="majorBidi"/>
          <w:b/>
          <w:bCs/>
          <w:sz w:val="28"/>
          <w:szCs w:val="28"/>
        </w:rPr>
        <w:t xml:space="preserve"> halde tavaf yapabileceklerini ve bu halde namaz kılabileceklerini </w:t>
      </w:r>
      <w:r w:rsidRPr="00C80472">
        <w:rPr>
          <w:rFonts w:asciiTheme="majorBidi" w:hAnsiTheme="majorBidi" w:cstheme="majorBidi"/>
          <w:sz w:val="28"/>
          <w:szCs w:val="28"/>
        </w:rPr>
        <w:t>de savunur. Diyanet’in, Atatürk devrinden beri bastığı Buhari-i Şerif’in özet ve şerhi olan “</w:t>
      </w:r>
      <w:proofErr w:type="spellStart"/>
      <w:r w:rsidRPr="00C80472">
        <w:rPr>
          <w:rFonts w:asciiTheme="majorBidi" w:hAnsiTheme="majorBidi" w:cstheme="majorBidi"/>
          <w:b/>
          <w:bCs/>
          <w:sz w:val="28"/>
          <w:szCs w:val="28"/>
        </w:rPr>
        <w:t>Tecrid</w:t>
      </w:r>
      <w:proofErr w:type="spellEnd"/>
      <w:r w:rsidRPr="00C80472">
        <w:rPr>
          <w:rFonts w:asciiTheme="majorBidi" w:hAnsiTheme="majorBidi" w:cstheme="majorBidi"/>
          <w:b/>
          <w:bCs/>
          <w:sz w:val="28"/>
          <w:szCs w:val="28"/>
        </w:rPr>
        <w:t xml:space="preserve">-i </w:t>
      </w:r>
      <w:proofErr w:type="spellStart"/>
      <w:r w:rsidRPr="00C80472">
        <w:rPr>
          <w:rFonts w:asciiTheme="majorBidi" w:hAnsiTheme="majorBidi" w:cstheme="majorBidi"/>
          <w:b/>
          <w:bCs/>
          <w:sz w:val="28"/>
          <w:szCs w:val="28"/>
        </w:rPr>
        <w:t>Sarih</w:t>
      </w:r>
      <w:r w:rsidRPr="00C80472">
        <w:rPr>
          <w:rFonts w:asciiTheme="majorBidi" w:hAnsiTheme="majorBidi" w:cstheme="majorBidi"/>
          <w:sz w:val="28"/>
          <w:szCs w:val="28"/>
        </w:rPr>
        <w:t>”te</w:t>
      </w:r>
      <w:proofErr w:type="spellEnd"/>
      <w:r w:rsidRPr="00C80472">
        <w:rPr>
          <w:rFonts w:asciiTheme="majorBidi" w:hAnsiTheme="majorBidi" w:cstheme="majorBidi"/>
          <w:sz w:val="28"/>
          <w:szCs w:val="28"/>
        </w:rPr>
        <w:t xml:space="preserve">, çok sayıda uydurma hadis bulunduğu gerekçesiyle artık basılmadığını da söyler. </w:t>
      </w:r>
      <w:r w:rsidRPr="0068209E">
        <w:rPr>
          <w:rFonts w:asciiTheme="majorBidi" w:hAnsiTheme="majorBidi" w:cstheme="majorBidi"/>
          <w:sz w:val="24"/>
          <w:szCs w:val="24"/>
        </w:rPr>
        <w:t>(</w:t>
      </w:r>
      <w:r w:rsidR="0068209E" w:rsidRPr="0068209E">
        <w:rPr>
          <w:rFonts w:asciiTheme="majorBidi" w:hAnsiTheme="majorBidi" w:cstheme="majorBidi"/>
          <w:sz w:val="24"/>
          <w:szCs w:val="24"/>
        </w:rPr>
        <w:t xml:space="preserve">Bkz. </w:t>
      </w:r>
      <w:r w:rsidRPr="0068209E">
        <w:rPr>
          <w:rFonts w:asciiTheme="majorBidi" w:hAnsiTheme="majorBidi" w:cstheme="majorBidi"/>
          <w:sz w:val="24"/>
          <w:szCs w:val="24"/>
        </w:rPr>
        <w:t xml:space="preserve">Güncel Dini Meseleler Birinci İstişare Toplantısı - I (15-18 Mayıs 2002), İstanbul, DİB baskısı, Ankara, 2004, s. 364, 366.;  </w:t>
      </w:r>
      <w:hyperlink r:id="rId20" w:anchor="202907110256" w:history="1">
        <w:r w:rsidRPr="0068209E">
          <w:rPr>
            <w:rStyle w:val="Kpr"/>
            <w:rFonts w:asciiTheme="majorBidi" w:hAnsiTheme="majorBidi" w:cstheme="majorBidi"/>
            <w:sz w:val="24"/>
            <w:szCs w:val="24"/>
          </w:rPr>
          <w:t>http://www.ahmetgelisgen.com/Makale-Detay.aspx?ID=93#202907110256</w:t>
        </w:r>
      </w:hyperlink>
      <w:r w:rsidRPr="0068209E">
        <w:rPr>
          <w:rFonts w:asciiTheme="majorBidi" w:hAnsiTheme="majorBidi" w:cstheme="majorBidi"/>
          <w:sz w:val="24"/>
          <w:szCs w:val="24"/>
        </w:rPr>
        <w:t xml:space="preserve"> ).</w:t>
      </w:r>
    </w:p>
    <w:p w14:paraId="5CDCD5AA"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078751EE"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386DE313" w14:textId="0E0B01BA" w:rsidR="00BE0A51" w:rsidRPr="00C80472" w:rsidRDefault="00BE0A51" w:rsidP="006C04C8">
      <w:pPr>
        <w:spacing w:after="0" w:line="276" w:lineRule="auto"/>
        <w:ind w:firstLine="851"/>
        <w:jc w:val="both"/>
        <w:rPr>
          <w:rFonts w:asciiTheme="majorBidi" w:hAnsiTheme="majorBidi" w:cstheme="majorBidi"/>
          <w:sz w:val="28"/>
          <w:szCs w:val="28"/>
        </w:rPr>
      </w:pPr>
      <w:r w:rsidRPr="00C80472">
        <w:rPr>
          <w:rFonts w:asciiTheme="majorBidi" w:hAnsiTheme="majorBidi" w:cstheme="majorBidi"/>
          <w:sz w:val="28"/>
          <w:szCs w:val="28"/>
        </w:rPr>
        <w:lastRenderedPageBreak/>
        <w:t>Görmez, ben bunları yazmadım, söylemedim derse şayet, eleştirel yazılarım</w:t>
      </w:r>
      <w:r w:rsidR="0068209E">
        <w:rPr>
          <w:rFonts w:asciiTheme="majorBidi" w:hAnsiTheme="majorBidi" w:cstheme="majorBidi"/>
          <w:sz w:val="28"/>
          <w:szCs w:val="28"/>
        </w:rPr>
        <w:t>ız</w:t>
      </w:r>
      <w:r w:rsidRPr="00C80472">
        <w:rPr>
          <w:rFonts w:asciiTheme="majorBidi" w:hAnsiTheme="majorBidi" w:cstheme="majorBidi"/>
          <w:sz w:val="28"/>
          <w:szCs w:val="28"/>
        </w:rPr>
        <w:t xml:space="preserve"> da benim kimliğim</w:t>
      </w:r>
      <w:r w:rsidR="0068209E">
        <w:rPr>
          <w:rFonts w:asciiTheme="majorBidi" w:hAnsiTheme="majorBidi" w:cstheme="majorBidi"/>
          <w:sz w:val="28"/>
          <w:szCs w:val="28"/>
        </w:rPr>
        <w:t>iz</w:t>
      </w:r>
      <w:r w:rsidRPr="00C80472">
        <w:rPr>
          <w:rFonts w:asciiTheme="majorBidi" w:hAnsiTheme="majorBidi" w:cstheme="majorBidi"/>
          <w:sz w:val="28"/>
          <w:szCs w:val="28"/>
        </w:rPr>
        <w:t xml:space="preserve"> de meydandadır. (</w:t>
      </w:r>
      <w:hyperlink r:id="rId21" w:history="1">
        <w:r w:rsidRPr="00C80472">
          <w:rPr>
            <w:rStyle w:val="Kpr"/>
            <w:rFonts w:asciiTheme="majorBidi" w:hAnsiTheme="majorBidi" w:cstheme="majorBidi"/>
            <w:sz w:val="28"/>
            <w:szCs w:val="28"/>
          </w:rPr>
          <w:t>www.agelisgen.com</w:t>
        </w:r>
      </w:hyperlink>
      <w:r w:rsidRPr="00C80472">
        <w:rPr>
          <w:rFonts w:asciiTheme="majorBidi" w:hAnsiTheme="majorBidi" w:cstheme="majorBidi"/>
          <w:sz w:val="28"/>
          <w:szCs w:val="28"/>
        </w:rPr>
        <w:t xml:space="preserve">, </w:t>
      </w:r>
      <w:hyperlink r:id="rId22" w:history="1">
        <w:r w:rsidRPr="00C80472">
          <w:rPr>
            <w:rStyle w:val="Kpr"/>
            <w:rFonts w:asciiTheme="majorBidi" w:hAnsiTheme="majorBidi" w:cstheme="majorBidi"/>
            <w:sz w:val="28"/>
            <w:szCs w:val="28"/>
          </w:rPr>
          <w:t>info@ahmetgelisgen.com</w:t>
        </w:r>
      </w:hyperlink>
      <w:r w:rsidRPr="00C80472">
        <w:rPr>
          <w:rFonts w:asciiTheme="majorBidi" w:hAnsiTheme="majorBidi" w:cstheme="majorBidi"/>
          <w:sz w:val="28"/>
          <w:szCs w:val="28"/>
        </w:rPr>
        <w:t xml:space="preserve"> ).</w:t>
      </w:r>
    </w:p>
    <w:p w14:paraId="664645C2"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10FEC600" w14:textId="30EF0A34" w:rsidR="00BE0A51" w:rsidRPr="00C80472" w:rsidRDefault="00BE0A51" w:rsidP="006C04C8">
      <w:pPr>
        <w:spacing w:after="0" w:line="276" w:lineRule="auto"/>
        <w:ind w:firstLine="851"/>
        <w:jc w:val="both"/>
        <w:rPr>
          <w:rFonts w:asciiTheme="majorBidi" w:hAnsiTheme="majorBidi" w:cstheme="majorBidi"/>
          <w:sz w:val="28"/>
          <w:szCs w:val="28"/>
        </w:rPr>
      </w:pPr>
      <w:r w:rsidRPr="00C80472">
        <w:rPr>
          <w:rFonts w:asciiTheme="majorBidi" w:hAnsiTheme="majorBidi" w:cstheme="majorBidi"/>
          <w:sz w:val="28"/>
          <w:szCs w:val="28"/>
        </w:rPr>
        <w:t xml:space="preserve">Size düşen, güvendiğiniz bir alime gidip, bunların ne anlama geldiğini ve hükmünü sormanızdır. Mümkünse </w:t>
      </w:r>
      <w:proofErr w:type="spellStart"/>
      <w:r w:rsidRPr="00C80472">
        <w:rPr>
          <w:rFonts w:asciiTheme="majorBidi" w:hAnsiTheme="majorBidi" w:cstheme="majorBidi"/>
          <w:sz w:val="28"/>
          <w:szCs w:val="28"/>
        </w:rPr>
        <w:t>te’yit</w:t>
      </w:r>
      <w:proofErr w:type="spellEnd"/>
      <w:r w:rsidRPr="00C80472">
        <w:rPr>
          <w:rFonts w:asciiTheme="majorBidi" w:hAnsiTheme="majorBidi" w:cstheme="majorBidi"/>
          <w:sz w:val="28"/>
          <w:szCs w:val="28"/>
        </w:rPr>
        <w:t xml:space="preserve"> için birkaç alime sorunuz ki yanılmayasınız. </w:t>
      </w:r>
      <w:r w:rsidRPr="00C80472">
        <w:rPr>
          <w:rFonts w:asciiTheme="majorBidi" w:hAnsiTheme="majorBidi" w:cstheme="majorBidi"/>
          <w:b/>
          <w:bCs/>
          <w:sz w:val="28"/>
          <w:szCs w:val="28"/>
        </w:rPr>
        <w:t>Madem ki bu soruyu tevcih ettiniz, sormazsanız vebal sizindir…</w:t>
      </w:r>
      <w:r w:rsidR="00BD24AB" w:rsidRPr="00C80472">
        <w:rPr>
          <w:rFonts w:asciiTheme="majorBidi" w:hAnsiTheme="majorBidi" w:cstheme="majorBidi"/>
          <w:b/>
          <w:bCs/>
          <w:sz w:val="28"/>
          <w:szCs w:val="28"/>
        </w:rPr>
        <w:t xml:space="preserve"> </w:t>
      </w:r>
      <w:r w:rsidR="00BD24AB" w:rsidRPr="0068209E">
        <w:rPr>
          <w:rFonts w:asciiTheme="majorBidi" w:hAnsiTheme="majorBidi" w:cstheme="majorBidi"/>
          <w:sz w:val="24"/>
          <w:szCs w:val="24"/>
        </w:rPr>
        <w:t xml:space="preserve">(Bkz. </w:t>
      </w:r>
      <w:hyperlink r:id="rId23" w:anchor="202907140120" w:history="1">
        <w:r w:rsidR="00BD24AB" w:rsidRPr="0068209E">
          <w:rPr>
            <w:rStyle w:val="Kpr"/>
            <w:rFonts w:asciiTheme="majorBidi" w:hAnsiTheme="majorBidi" w:cstheme="majorBidi"/>
            <w:sz w:val="24"/>
            <w:szCs w:val="24"/>
          </w:rPr>
          <w:t>http://www.ahmetgelisgen.com/Makale-Detay.aspx?ID=74#202907140120</w:t>
        </w:r>
      </w:hyperlink>
      <w:r w:rsidR="00BD24AB" w:rsidRPr="0068209E">
        <w:rPr>
          <w:rFonts w:asciiTheme="majorBidi" w:hAnsiTheme="majorBidi" w:cstheme="majorBidi"/>
          <w:sz w:val="24"/>
          <w:szCs w:val="24"/>
        </w:rPr>
        <w:t xml:space="preserve"> ).</w:t>
      </w:r>
    </w:p>
    <w:p w14:paraId="5D6747DA"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0F66E8E7" w14:textId="05596933" w:rsidR="00D45FD7" w:rsidRPr="00634C2A" w:rsidRDefault="00BE0A51" w:rsidP="006C04C8">
      <w:pPr>
        <w:spacing w:after="0" w:line="276" w:lineRule="auto"/>
        <w:ind w:firstLine="851"/>
        <w:jc w:val="both"/>
        <w:rPr>
          <w:rFonts w:asciiTheme="majorBidi" w:hAnsiTheme="majorBidi" w:cstheme="majorBidi"/>
          <w:i/>
          <w:iCs/>
          <w:sz w:val="28"/>
          <w:szCs w:val="28"/>
        </w:rPr>
      </w:pPr>
      <w:r w:rsidRPr="00C80472">
        <w:rPr>
          <w:rFonts w:asciiTheme="majorBidi" w:hAnsiTheme="majorBidi" w:cstheme="majorBidi"/>
          <w:sz w:val="28"/>
          <w:szCs w:val="28"/>
          <w:u w:val="single"/>
        </w:rPr>
        <w:t xml:space="preserve">Bu meyanda, </w:t>
      </w:r>
      <w:r w:rsidR="00D45FD7" w:rsidRPr="00C80472">
        <w:rPr>
          <w:rFonts w:asciiTheme="majorBidi" w:hAnsiTheme="majorBidi" w:cstheme="majorBidi"/>
          <w:sz w:val="28"/>
          <w:szCs w:val="28"/>
          <w:u w:val="single"/>
        </w:rPr>
        <w:t>“G</w:t>
      </w:r>
      <w:r w:rsidRPr="00C80472">
        <w:rPr>
          <w:rFonts w:asciiTheme="majorBidi" w:hAnsiTheme="majorBidi" w:cstheme="majorBidi"/>
          <w:sz w:val="28"/>
          <w:szCs w:val="28"/>
          <w:u w:val="single"/>
        </w:rPr>
        <w:t>iriş</w:t>
      </w:r>
      <w:r w:rsidR="00D45FD7" w:rsidRPr="00C80472">
        <w:rPr>
          <w:rFonts w:asciiTheme="majorBidi" w:hAnsiTheme="majorBidi" w:cstheme="majorBidi"/>
          <w:sz w:val="28"/>
          <w:szCs w:val="28"/>
          <w:u w:val="single"/>
        </w:rPr>
        <w:t>”</w:t>
      </w:r>
      <w:r w:rsidR="00B5132A">
        <w:rPr>
          <w:rFonts w:asciiTheme="majorBidi" w:hAnsiTheme="majorBidi" w:cstheme="majorBidi"/>
          <w:sz w:val="28"/>
          <w:szCs w:val="28"/>
          <w:u w:val="single"/>
        </w:rPr>
        <w:t xml:space="preserve"> </w:t>
      </w:r>
      <w:proofErr w:type="spellStart"/>
      <w:r w:rsidR="00B5132A">
        <w:rPr>
          <w:rFonts w:asciiTheme="majorBidi" w:hAnsiTheme="majorBidi" w:cstheme="majorBidi"/>
          <w:sz w:val="28"/>
          <w:szCs w:val="28"/>
          <w:u w:val="single"/>
        </w:rPr>
        <w:t>serd</w:t>
      </w:r>
      <w:proofErr w:type="spellEnd"/>
      <w:r w:rsidR="00B5132A">
        <w:rPr>
          <w:rFonts w:asciiTheme="majorBidi" w:hAnsiTheme="majorBidi" w:cstheme="majorBidi"/>
          <w:sz w:val="28"/>
          <w:szCs w:val="28"/>
          <w:u w:val="single"/>
        </w:rPr>
        <w:t xml:space="preserve"> ettiğimiz</w:t>
      </w:r>
      <w:r w:rsidRPr="00C80472">
        <w:rPr>
          <w:rFonts w:asciiTheme="majorBidi" w:hAnsiTheme="majorBidi" w:cstheme="majorBidi"/>
          <w:sz w:val="28"/>
          <w:szCs w:val="28"/>
          <w:u w:val="single"/>
        </w:rPr>
        <w:t xml:space="preserve"> bazı ifadeleri önemine binaen burada da tekrar etmek istiyoru</w:t>
      </w:r>
      <w:r w:rsidR="0068209E">
        <w:rPr>
          <w:rFonts w:asciiTheme="majorBidi" w:hAnsiTheme="majorBidi" w:cstheme="majorBidi"/>
          <w:sz w:val="28"/>
          <w:szCs w:val="28"/>
          <w:u w:val="single"/>
        </w:rPr>
        <w:t>z</w:t>
      </w:r>
      <w:r w:rsidRPr="00C80472">
        <w:rPr>
          <w:rFonts w:asciiTheme="majorBidi" w:hAnsiTheme="majorBidi" w:cstheme="majorBidi"/>
          <w:sz w:val="28"/>
          <w:szCs w:val="28"/>
          <w:u w:val="single"/>
        </w:rPr>
        <w:t>:</w:t>
      </w:r>
      <w:r w:rsidRPr="00C80472">
        <w:rPr>
          <w:rFonts w:asciiTheme="majorBidi" w:hAnsiTheme="majorBidi" w:cstheme="majorBidi"/>
          <w:sz w:val="28"/>
          <w:szCs w:val="28"/>
        </w:rPr>
        <w:t xml:space="preserve"> </w:t>
      </w:r>
      <w:r w:rsidR="00634C2A" w:rsidRPr="00634C2A">
        <w:rPr>
          <w:rFonts w:asciiTheme="majorBidi" w:hAnsiTheme="majorBidi" w:cstheme="majorBidi"/>
          <w:i/>
          <w:iCs/>
          <w:sz w:val="28"/>
          <w:szCs w:val="28"/>
        </w:rPr>
        <w:t>“</w:t>
      </w:r>
      <w:r w:rsidRPr="00634C2A">
        <w:rPr>
          <w:rFonts w:asciiTheme="majorBidi" w:hAnsiTheme="majorBidi" w:cstheme="majorBidi"/>
          <w:i/>
          <w:iCs/>
          <w:sz w:val="28"/>
          <w:szCs w:val="28"/>
        </w:rPr>
        <w:t xml:space="preserve">Biz herkesin iman sahibi olmasını arzularız, bunun için de gayret sarf ederiz. Aksi hal mümine mutlaka üzüntü verir. Zira Allah </w:t>
      </w:r>
      <w:proofErr w:type="spellStart"/>
      <w:r w:rsidRPr="00634C2A">
        <w:rPr>
          <w:rFonts w:asciiTheme="majorBidi" w:hAnsiTheme="majorBidi" w:cstheme="majorBidi"/>
          <w:i/>
          <w:iCs/>
          <w:sz w:val="28"/>
          <w:szCs w:val="28"/>
        </w:rPr>
        <w:t>Teâla</w:t>
      </w:r>
      <w:proofErr w:type="spellEnd"/>
      <w:r w:rsidRPr="00634C2A">
        <w:rPr>
          <w:rFonts w:asciiTheme="majorBidi" w:hAnsiTheme="majorBidi" w:cstheme="majorBidi"/>
          <w:i/>
          <w:iCs/>
          <w:sz w:val="28"/>
          <w:szCs w:val="28"/>
        </w:rPr>
        <w:t>, her mükellefe Müslüman olmayı emretmiştir. İslam Hukukunun ortaya koyduğu şartlar dahlinde inanç hürriyeti de vardır. Bu hürriyetin verilmesi, Müslüman olamayanlar hakkında ahiret sorumluluğunun olmadığı anlamına gelmez. Bu hürriyet, sadece dünyada imtihanın gereği olarak irade/seçme hürriyetidir.</w:t>
      </w:r>
      <w:r w:rsidR="00634C2A" w:rsidRPr="00634C2A">
        <w:rPr>
          <w:rFonts w:asciiTheme="majorBidi" w:hAnsiTheme="majorBidi" w:cstheme="majorBidi"/>
          <w:i/>
          <w:iCs/>
          <w:sz w:val="28"/>
          <w:szCs w:val="28"/>
        </w:rPr>
        <w:t>”</w:t>
      </w:r>
      <w:r w:rsidRPr="00634C2A">
        <w:rPr>
          <w:rFonts w:asciiTheme="majorBidi" w:hAnsiTheme="majorBidi" w:cstheme="majorBidi"/>
          <w:i/>
          <w:iCs/>
          <w:sz w:val="28"/>
          <w:szCs w:val="28"/>
        </w:rPr>
        <w:t xml:space="preserve"> </w:t>
      </w:r>
    </w:p>
    <w:p w14:paraId="2DBF22D3"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7B20FB84" w14:textId="78F40F3C" w:rsidR="00BE0A51" w:rsidRPr="00C80472" w:rsidRDefault="00F87A21" w:rsidP="006C04C8">
      <w:pPr>
        <w:spacing w:after="0" w:line="276" w:lineRule="auto"/>
        <w:ind w:firstLine="851"/>
        <w:jc w:val="both"/>
        <w:rPr>
          <w:rFonts w:asciiTheme="majorBidi" w:hAnsiTheme="majorBidi" w:cstheme="majorBidi"/>
          <w:sz w:val="28"/>
          <w:szCs w:val="28"/>
        </w:rPr>
      </w:pPr>
      <w:r w:rsidRPr="00634C2A">
        <w:rPr>
          <w:rFonts w:asciiTheme="majorBidi" w:hAnsiTheme="majorBidi" w:cstheme="majorBidi"/>
          <w:i/>
          <w:iCs/>
          <w:sz w:val="28"/>
          <w:szCs w:val="28"/>
        </w:rPr>
        <w:t>“İ</w:t>
      </w:r>
      <w:r w:rsidR="00BE0A51" w:rsidRPr="00634C2A">
        <w:rPr>
          <w:rFonts w:asciiTheme="majorBidi" w:hAnsiTheme="majorBidi" w:cstheme="majorBidi"/>
          <w:i/>
          <w:iCs/>
          <w:sz w:val="28"/>
          <w:szCs w:val="28"/>
        </w:rPr>
        <w:t>nanç ve düşünce özgürlüğü</w:t>
      </w:r>
      <w:r w:rsidRPr="00634C2A">
        <w:rPr>
          <w:rFonts w:asciiTheme="majorBidi" w:hAnsiTheme="majorBidi" w:cstheme="majorBidi"/>
          <w:i/>
          <w:iCs/>
          <w:sz w:val="28"/>
          <w:szCs w:val="28"/>
        </w:rPr>
        <w:t>,</w:t>
      </w:r>
      <w:r w:rsidR="00BE0A51" w:rsidRPr="00634C2A">
        <w:rPr>
          <w:rFonts w:asciiTheme="majorBidi" w:hAnsiTheme="majorBidi" w:cstheme="majorBidi"/>
          <w:i/>
          <w:iCs/>
          <w:sz w:val="28"/>
          <w:szCs w:val="28"/>
        </w:rPr>
        <w:t xml:space="preserve"> başkalarının inancını zedeleme, özellikle kurumsal İslam’ın yıpratılması hürriyetini vermez. Bir de bu yıpratma, resmi görev başında yapılırsa, “</w:t>
      </w:r>
      <w:r w:rsidR="00BE0A51" w:rsidRPr="00634C2A">
        <w:rPr>
          <w:rFonts w:asciiTheme="majorBidi" w:hAnsiTheme="majorBidi" w:cstheme="majorBidi"/>
          <w:b/>
          <w:bCs/>
          <w:i/>
          <w:iCs/>
          <w:sz w:val="28"/>
          <w:szCs w:val="28"/>
        </w:rPr>
        <w:t>görevi kötüye kullanmak</w:t>
      </w:r>
      <w:r w:rsidR="00BE0A51" w:rsidRPr="00634C2A">
        <w:rPr>
          <w:rFonts w:asciiTheme="majorBidi" w:hAnsiTheme="majorBidi" w:cstheme="majorBidi"/>
          <w:i/>
          <w:iCs/>
          <w:sz w:val="28"/>
          <w:szCs w:val="28"/>
        </w:rPr>
        <w:t xml:space="preserve">” ve adını anmak istemediğim bir sıfat da söz konusu olur. Zira, kendisine tevdi edilen yüce sıfata güvenerek toplum/Müslüman </w:t>
      </w:r>
      <w:proofErr w:type="spellStart"/>
      <w:r w:rsidR="00BE0A51" w:rsidRPr="00634C2A">
        <w:rPr>
          <w:rFonts w:asciiTheme="majorBidi" w:hAnsiTheme="majorBidi" w:cstheme="majorBidi"/>
          <w:i/>
          <w:iCs/>
          <w:sz w:val="28"/>
          <w:szCs w:val="28"/>
        </w:rPr>
        <w:t>teb’a</w:t>
      </w:r>
      <w:proofErr w:type="spellEnd"/>
      <w:r w:rsidR="00BE0A51" w:rsidRPr="00634C2A">
        <w:rPr>
          <w:rFonts w:asciiTheme="majorBidi" w:hAnsiTheme="majorBidi" w:cstheme="majorBidi"/>
          <w:i/>
          <w:iCs/>
          <w:sz w:val="28"/>
          <w:szCs w:val="28"/>
        </w:rPr>
        <w:t xml:space="preserve">, dinde en yetkili kişinin söz ve yazısını dinde delil olarak görmektedir. İşin bizi ilgilendiren yönü de burasıdır. Zira, köşesine çekilmiş, toplumun itikadına zarar vermeyen bir teoloğun fikirleri bizi ilgilendirmez. Ama dinini öğrenmek ve toplumu </w:t>
      </w:r>
      <w:proofErr w:type="spellStart"/>
      <w:r w:rsidR="00BE0A51" w:rsidRPr="00634C2A">
        <w:rPr>
          <w:rFonts w:asciiTheme="majorBidi" w:hAnsiTheme="majorBidi" w:cstheme="majorBidi"/>
          <w:i/>
          <w:iCs/>
          <w:sz w:val="28"/>
          <w:szCs w:val="28"/>
        </w:rPr>
        <w:t>irşad</w:t>
      </w:r>
      <w:proofErr w:type="spellEnd"/>
      <w:r w:rsidR="00BE0A51" w:rsidRPr="00634C2A">
        <w:rPr>
          <w:rFonts w:asciiTheme="majorBidi" w:hAnsiTheme="majorBidi" w:cstheme="majorBidi"/>
          <w:i/>
          <w:iCs/>
          <w:sz w:val="28"/>
          <w:szCs w:val="28"/>
        </w:rPr>
        <w:t xml:space="preserve"> etmek üzere </w:t>
      </w:r>
      <w:proofErr w:type="spellStart"/>
      <w:r w:rsidR="00BE0A51" w:rsidRPr="00634C2A">
        <w:rPr>
          <w:rFonts w:asciiTheme="majorBidi" w:hAnsiTheme="majorBidi" w:cstheme="majorBidi"/>
          <w:i/>
          <w:iCs/>
          <w:sz w:val="28"/>
          <w:szCs w:val="28"/>
        </w:rPr>
        <w:t>İlahiyat’a</w:t>
      </w:r>
      <w:proofErr w:type="spellEnd"/>
      <w:r w:rsidR="00BE0A51" w:rsidRPr="00634C2A">
        <w:rPr>
          <w:rFonts w:asciiTheme="majorBidi" w:hAnsiTheme="majorBidi" w:cstheme="majorBidi"/>
          <w:i/>
          <w:iCs/>
          <w:sz w:val="28"/>
          <w:szCs w:val="28"/>
        </w:rPr>
        <w:t xml:space="preserve"> gönderilen vatan evladının itikadını bozmayı amaçlıyorsa, bunu köşesine veya kürsüsüne çekilmek olarak kabul edemeyiz.</w:t>
      </w:r>
      <w:r w:rsidRPr="00634C2A">
        <w:rPr>
          <w:rFonts w:asciiTheme="majorBidi" w:hAnsiTheme="majorBidi" w:cstheme="majorBidi"/>
          <w:i/>
          <w:iCs/>
          <w:sz w:val="28"/>
          <w:szCs w:val="28"/>
        </w:rPr>
        <w:t>”</w:t>
      </w:r>
      <w:r w:rsidR="00BE0A51" w:rsidRPr="00C80472">
        <w:rPr>
          <w:rFonts w:asciiTheme="majorBidi" w:hAnsiTheme="majorBidi" w:cstheme="majorBidi"/>
          <w:sz w:val="28"/>
          <w:szCs w:val="28"/>
        </w:rPr>
        <w:t xml:space="preserve"> </w:t>
      </w:r>
    </w:p>
    <w:p w14:paraId="4DC8590F"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1D6CBC0A" w14:textId="47E6948E" w:rsidR="00BE0A51" w:rsidRPr="00634C2A" w:rsidRDefault="00BE0A51" w:rsidP="006C04C8">
      <w:pPr>
        <w:spacing w:after="0" w:line="276" w:lineRule="auto"/>
        <w:ind w:firstLine="851"/>
        <w:jc w:val="both"/>
        <w:rPr>
          <w:rFonts w:asciiTheme="majorBidi" w:hAnsiTheme="majorBidi" w:cstheme="majorBidi"/>
          <w:sz w:val="24"/>
          <w:szCs w:val="24"/>
        </w:rPr>
      </w:pPr>
      <w:r w:rsidRPr="00C80472">
        <w:rPr>
          <w:rFonts w:asciiTheme="majorBidi" w:hAnsiTheme="majorBidi" w:cstheme="majorBidi"/>
          <w:sz w:val="28"/>
          <w:szCs w:val="28"/>
        </w:rPr>
        <w:t>Bu yüzden birilerinin, “</w:t>
      </w:r>
      <w:r w:rsidR="00F87A21" w:rsidRPr="00C80472">
        <w:rPr>
          <w:rFonts w:asciiTheme="majorBidi" w:hAnsiTheme="majorBidi" w:cstheme="majorBidi"/>
          <w:i/>
          <w:iCs/>
          <w:sz w:val="28"/>
          <w:szCs w:val="28"/>
          <w:u w:val="single"/>
        </w:rPr>
        <w:t>B</w:t>
      </w:r>
      <w:r w:rsidRPr="00C80472">
        <w:rPr>
          <w:rFonts w:asciiTheme="majorBidi" w:hAnsiTheme="majorBidi" w:cstheme="majorBidi"/>
          <w:i/>
          <w:iCs/>
          <w:sz w:val="28"/>
          <w:szCs w:val="28"/>
          <w:u w:val="single"/>
        </w:rPr>
        <w:t>en tezgahımı açtım, malımı satıyorum, sen de aç dileyen seni dinlesin kardeşim, niye beni eleştiriyorsun?</w:t>
      </w:r>
      <w:r w:rsidRPr="00C80472">
        <w:rPr>
          <w:rFonts w:asciiTheme="majorBidi" w:hAnsiTheme="majorBidi" w:cstheme="majorBidi"/>
          <w:sz w:val="28"/>
          <w:szCs w:val="28"/>
          <w:u w:val="single"/>
        </w:rPr>
        <w:t>”</w:t>
      </w:r>
      <w:r w:rsidRPr="00C80472">
        <w:rPr>
          <w:rFonts w:asciiTheme="majorBidi" w:hAnsiTheme="majorBidi" w:cstheme="majorBidi"/>
          <w:sz w:val="28"/>
          <w:szCs w:val="28"/>
        </w:rPr>
        <w:t xml:space="preserve"> deme hakkı yoktur. Çünkü </w:t>
      </w:r>
      <w:r w:rsidRPr="00C80472">
        <w:rPr>
          <w:rFonts w:asciiTheme="majorBidi" w:hAnsiTheme="majorBidi" w:cstheme="majorBidi"/>
          <w:b/>
          <w:bCs/>
          <w:i/>
          <w:iCs/>
          <w:sz w:val="28"/>
          <w:szCs w:val="28"/>
        </w:rPr>
        <w:t>“batılı tasvir, boş zihinleri çalar</w:t>
      </w:r>
      <w:r w:rsidRPr="00C80472">
        <w:rPr>
          <w:rFonts w:asciiTheme="majorBidi" w:hAnsiTheme="majorBidi" w:cstheme="majorBidi"/>
          <w:sz w:val="28"/>
          <w:szCs w:val="28"/>
        </w:rPr>
        <w:t xml:space="preserve">”. İlim irfan öğrenmek amacıyla o mekteplere gönderilen deli kanlı, benim çocuğumdur, yeğenimdir, yakınımdır, Müslüman kardeşimdir, aynı apartmanı, aynı mahalleyi, aynı şehri ve aynı vatanı paylaştığım yurttaşımdır… Oradan mezun olan aday, bugün değilse yarın gelip halkın okulunda, caminin kürsüsünde benim neslimi, benim vatandaşımı eğitecektir. Bu hususu göz ardı eden ulemanın sorumluluğu da ağırdır. </w:t>
      </w:r>
      <w:r w:rsidRPr="00634C2A">
        <w:rPr>
          <w:rFonts w:asciiTheme="majorBidi" w:hAnsiTheme="majorBidi" w:cstheme="majorBidi"/>
          <w:sz w:val="24"/>
          <w:szCs w:val="24"/>
        </w:rPr>
        <w:t xml:space="preserve">(Örnek durum için bkz. </w:t>
      </w:r>
      <w:hyperlink r:id="rId24" w:history="1">
        <w:r w:rsidRPr="00634C2A">
          <w:rPr>
            <w:rStyle w:val="Kpr"/>
            <w:rFonts w:asciiTheme="majorBidi" w:hAnsiTheme="majorBidi" w:cstheme="majorBidi"/>
            <w:sz w:val="24"/>
            <w:szCs w:val="24"/>
          </w:rPr>
          <w:t>http://www.ahmetgelisgen.com/Makale-Detay.aspx?ID=173</w:t>
        </w:r>
      </w:hyperlink>
      <w:r w:rsidRPr="00634C2A">
        <w:rPr>
          <w:rFonts w:asciiTheme="majorBidi" w:hAnsiTheme="majorBidi" w:cstheme="majorBidi"/>
          <w:sz w:val="24"/>
          <w:szCs w:val="24"/>
        </w:rPr>
        <w:t xml:space="preserve">  ; </w:t>
      </w:r>
      <w:hyperlink r:id="rId25" w:anchor="20290785" w:history="1">
        <w:r w:rsidRPr="00634C2A">
          <w:rPr>
            <w:rStyle w:val="Kpr"/>
            <w:rFonts w:asciiTheme="majorBidi" w:hAnsiTheme="majorBidi" w:cstheme="majorBidi"/>
            <w:sz w:val="24"/>
            <w:szCs w:val="24"/>
          </w:rPr>
          <w:t>http://www.ahmetgelisgen.com/Makale-Detay.aspx?ID=174#20290785</w:t>
        </w:r>
      </w:hyperlink>
      <w:r w:rsidRPr="00634C2A">
        <w:rPr>
          <w:rFonts w:asciiTheme="majorBidi" w:hAnsiTheme="majorBidi" w:cstheme="majorBidi"/>
          <w:sz w:val="24"/>
          <w:szCs w:val="24"/>
        </w:rPr>
        <w:t xml:space="preserve"> ).</w:t>
      </w:r>
    </w:p>
    <w:p w14:paraId="79207EFE"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312AB902" w14:textId="1AF87F24" w:rsidR="00BE0A51" w:rsidRPr="00634C2A" w:rsidRDefault="00BE0A51" w:rsidP="006C04C8">
      <w:pPr>
        <w:spacing w:after="0" w:line="276" w:lineRule="auto"/>
        <w:ind w:firstLine="851"/>
        <w:jc w:val="both"/>
        <w:rPr>
          <w:rFonts w:asciiTheme="majorBidi" w:hAnsiTheme="majorBidi" w:cstheme="majorBidi"/>
          <w:sz w:val="24"/>
          <w:szCs w:val="24"/>
        </w:rPr>
      </w:pPr>
      <w:r w:rsidRPr="00C80472">
        <w:rPr>
          <w:rFonts w:asciiTheme="majorBidi" w:hAnsiTheme="majorBidi" w:cstheme="majorBidi"/>
          <w:sz w:val="28"/>
          <w:szCs w:val="28"/>
        </w:rPr>
        <w:lastRenderedPageBreak/>
        <w:t xml:space="preserve">Görmez, görevden ayrılmıştır ama, </w:t>
      </w:r>
      <w:proofErr w:type="spellStart"/>
      <w:r w:rsidRPr="00C80472">
        <w:rPr>
          <w:rFonts w:asciiTheme="majorBidi" w:hAnsiTheme="majorBidi" w:cstheme="majorBidi"/>
          <w:sz w:val="28"/>
          <w:szCs w:val="28"/>
        </w:rPr>
        <w:t>Görmez’in</w:t>
      </w:r>
      <w:proofErr w:type="spellEnd"/>
      <w:r w:rsidRPr="00C80472">
        <w:rPr>
          <w:rFonts w:asciiTheme="majorBidi" w:hAnsiTheme="majorBidi" w:cstheme="majorBidi"/>
          <w:sz w:val="28"/>
          <w:szCs w:val="28"/>
        </w:rPr>
        <w:t xml:space="preserve"> fikir, söylem, makale ve kitapları devam etmektedir. </w:t>
      </w:r>
      <w:proofErr w:type="spellStart"/>
      <w:r w:rsidRPr="00C80472">
        <w:rPr>
          <w:rFonts w:asciiTheme="majorBidi" w:hAnsiTheme="majorBidi" w:cstheme="majorBidi"/>
          <w:sz w:val="28"/>
          <w:szCs w:val="28"/>
        </w:rPr>
        <w:t>Görmez’in</w:t>
      </w:r>
      <w:proofErr w:type="spellEnd"/>
      <w:r w:rsidRPr="00C80472">
        <w:rPr>
          <w:rFonts w:asciiTheme="majorBidi" w:hAnsiTheme="majorBidi" w:cstheme="majorBidi"/>
          <w:sz w:val="28"/>
          <w:szCs w:val="28"/>
        </w:rPr>
        <w:t xml:space="preserve"> bu yönü tanınmadıkça, bundan sonrada sabık DİB Başkanı olarak fikirlerine itibar edilecektir. 15 senedir yayınlarıyla, icraatlarıyla ve yerleştirilen personeliyle (sözüm ilgilisinedir) Diyanet’te meydana gelen tahribat da henüz ortadadır. En samimi bir yönetim de olsa bu tahribatın 30 yıldan aşağı düzeltilebilmesinin zor olduğunu düşünüyoruz.  </w:t>
      </w:r>
      <w:r w:rsidR="00AB4464" w:rsidRPr="00634C2A">
        <w:rPr>
          <w:rFonts w:asciiTheme="majorBidi" w:hAnsiTheme="majorBidi" w:cstheme="majorBidi"/>
          <w:sz w:val="24"/>
          <w:szCs w:val="24"/>
        </w:rPr>
        <w:t xml:space="preserve">(Örnek yayın olarak bkz. </w:t>
      </w:r>
      <w:hyperlink r:id="rId26" w:anchor="202907140353" w:history="1">
        <w:r w:rsidR="00AB4464" w:rsidRPr="00634C2A">
          <w:rPr>
            <w:rStyle w:val="Kpr"/>
            <w:rFonts w:asciiTheme="majorBidi" w:hAnsiTheme="majorBidi" w:cstheme="majorBidi"/>
            <w:sz w:val="24"/>
            <w:szCs w:val="24"/>
          </w:rPr>
          <w:t>http://www.ahmetgelisgen.com/Makale-Detay.aspx?ID=118#202907140353</w:t>
        </w:r>
      </w:hyperlink>
      <w:r w:rsidR="00AB4464" w:rsidRPr="00634C2A">
        <w:rPr>
          <w:rFonts w:asciiTheme="majorBidi" w:hAnsiTheme="majorBidi" w:cstheme="majorBidi"/>
          <w:sz w:val="24"/>
          <w:szCs w:val="24"/>
        </w:rPr>
        <w:t xml:space="preserve"> ).</w:t>
      </w:r>
    </w:p>
    <w:p w14:paraId="4A3251E2"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0BC7FCB8" w14:textId="7DAF3F24" w:rsidR="00BE0A51" w:rsidRPr="00C80472" w:rsidRDefault="00BE0A51" w:rsidP="006C04C8">
      <w:pPr>
        <w:spacing w:after="0" w:line="276" w:lineRule="auto"/>
        <w:ind w:firstLine="851"/>
        <w:jc w:val="both"/>
        <w:rPr>
          <w:rFonts w:asciiTheme="majorBidi" w:hAnsiTheme="majorBidi" w:cstheme="majorBidi"/>
          <w:sz w:val="28"/>
          <w:szCs w:val="28"/>
        </w:rPr>
      </w:pPr>
      <w:r w:rsidRPr="00C80472">
        <w:rPr>
          <w:rFonts w:asciiTheme="majorBidi" w:hAnsiTheme="majorBidi" w:cstheme="majorBidi"/>
          <w:sz w:val="28"/>
          <w:szCs w:val="28"/>
        </w:rPr>
        <w:t xml:space="preserve">Bu arada, Görmez ve Ekibi, tenkit edilen fikirlerinden dönüp tövbe ettiklerini ilan eder ve eski fikir ve icraatlarını da yok ederlerse, biz de kendilerini tebrik eder, buradan durumu ilan ederiz. Yok biz bu fikirlerde değiliz, </w:t>
      </w:r>
      <w:r w:rsidR="00634C2A" w:rsidRPr="00C80472">
        <w:rPr>
          <w:rFonts w:asciiTheme="majorBidi" w:hAnsiTheme="majorBidi" w:cstheme="majorBidi"/>
          <w:sz w:val="28"/>
          <w:szCs w:val="28"/>
        </w:rPr>
        <w:t>isnatlar</w:t>
      </w:r>
      <w:r w:rsidRPr="00C80472">
        <w:rPr>
          <w:rFonts w:asciiTheme="majorBidi" w:hAnsiTheme="majorBidi" w:cstheme="majorBidi"/>
          <w:sz w:val="28"/>
          <w:szCs w:val="28"/>
        </w:rPr>
        <w:t xml:space="preserve"> yanlıştır, diyorlarsa, kaynakların bir kısmı yukarıda verilmiştir. İlim ehli lütfen bunları değerlendirsin. İsterlerse biz, ilim ve ihlas ehli bir </w:t>
      </w:r>
      <w:r w:rsidR="00855B3C" w:rsidRPr="00C80472">
        <w:rPr>
          <w:rFonts w:asciiTheme="majorBidi" w:hAnsiTheme="majorBidi" w:cstheme="majorBidi"/>
          <w:sz w:val="28"/>
          <w:szCs w:val="28"/>
        </w:rPr>
        <w:t>jüri</w:t>
      </w:r>
      <w:r w:rsidRPr="00C80472">
        <w:rPr>
          <w:rFonts w:asciiTheme="majorBidi" w:hAnsiTheme="majorBidi" w:cstheme="majorBidi"/>
          <w:sz w:val="28"/>
          <w:szCs w:val="28"/>
        </w:rPr>
        <w:t xml:space="preserve"> huzurunda TV’de açık oturumda bu fikirleri </w:t>
      </w:r>
      <w:r w:rsidR="005B725F" w:rsidRPr="00C80472">
        <w:rPr>
          <w:rFonts w:asciiTheme="majorBidi" w:hAnsiTheme="majorBidi" w:cstheme="majorBidi"/>
          <w:sz w:val="28"/>
          <w:szCs w:val="28"/>
        </w:rPr>
        <w:t>ispatlamaya</w:t>
      </w:r>
      <w:r w:rsidRPr="00C80472">
        <w:rPr>
          <w:rFonts w:asciiTheme="majorBidi" w:hAnsiTheme="majorBidi" w:cstheme="majorBidi"/>
          <w:sz w:val="28"/>
          <w:szCs w:val="28"/>
        </w:rPr>
        <w:t xml:space="preserve"> da hazır olduğumuzu belirtiriz. Bu yazılarımızın yüzlerce ilim ehli tarafından okunduğunu ve kontrol edildiğini de burada belirtmiş olalım. Allah onlardan razı olsun. </w:t>
      </w:r>
    </w:p>
    <w:p w14:paraId="2C2D05B4"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5A7A791E" w14:textId="2DB1D9AD" w:rsidR="00BE0A51" w:rsidRPr="00C80472" w:rsidRDefault="00BE0A51" w:rsidP="006C04C8">
      <w:pPr>
        <w:spacing w:after="0" w:line="276" w:lineRule="auto"/>
        <w:ind w:firstLine="851"/>
        <w:jc w:val="both"/>
        <w:rPr>
          <w:rFonts w:asciiTheme="majorBidi" w:hAnsiTheme="majorBidi" w:cstheme="majorBidi"/>
          <w:sz w:val="28"/>
          <w:szCs w:val="28"/>
        </w:rPr>
      </w:pPr>
      <w:r w:rsidRPr="00C80472">
        <w:rPr>
          <w:rFonts w:asciiTheme="majorBidi" w:hAnsiTheme="majorBidi" w:cstheme="majorBidi"/>
          <w:sz w:val="28"/>
          <w:szCs w:val="28"/>
        </w:rPr>
        <w:t>Allah (</w:t>
      </w:r>
      <w:proofErr w:type="spellStart"/>
      <w:r w:rsidRPr="00C80472">
        <w:rPr>
          <w:rFonts w:asciiTheme="majorBidi" w:hAnsiTheme="majorBidi" w:cstheme="majorBidi"/>
          <w:sz w:val="28"/>
          <w:szCs w:val="28"/>
        </w:rPr>
        <w:t>c.c</w:t>
      </w:r>
      <w:proofErr w:type="spellEnd"/>
      <w:r w:rsidRPr="00C80472">
        <w:rPr>
          <w:rFonts w:asciiTheme="majorBidi" w:hAnsiTheme="majorBidi" w:cstheme="majorBidi"/>
          <w:sz w:val="28"/>
          <w:szCs w:val="28"/>
        </w:rPr>
        <w:t xml:space="preserve">.), imanımızı korumayı nasip etsin, </w:t>
      </w:r>
      <w:proofErr w:type="spellStart"/>
      <w:r w:rsidRPr="00C80472">
        <w:rPr>
          <w:rFonts w:asciiTheme="majorBidi" w:hAnsiTheme="majorBidi" w:cstheme="majorBidi"/>
          <w:sz w:val="28"/>
          <w:szCs w:val="28"/>
        </w:rPr>
        <w:t>hidâyetinden</w:t>
      </w:r>
      <w:proofErr w:type="spellEnd"/>
      <w:r w:rsidRPr="00C80472">
        <w:rPr>
          <w:rFonts w:asciiTheme="majorBidi" w:hAnsiTheme="majorBidi" w:cstheme="majorBidi"/>
          <w:sz w:val="28"/>
          <w:szCs w:val="28"/>
        </w:rPr>
        <w:t xml:space="preserve"> ayırmasın; Ümmet-i Muhammed’i şerlerden korusun; Dünyanın her yerinde, </w:t>
      </w:r>
      <w:r w:rsidR="00D45FD7" w:rsidRPr="00C80472">
        <w:rPr>
          <w:rFonts w:asciiTheme="majorBidi" w:hAnsiTheme="majorBidi" w:cstheme="majorBidi"/>
          <w:sz w:val="28"/>
          <w:szCs w:val="28"/>
        </w:rPr>
        <w:t>zulüm</w:t>
      </w:r>
      <w:r w:rsidRPr="00C80472">
        <w:rPr>
          <w:rFonts w:asciiTheme="majorBidi" w:hAnsiTheme="majorBidi" w:cstheme="majorBidi"/>
          <w:sz w:val="28"/>
          <w:szCs w:val="28"/>
        </w:rPr>
        <w:t xml:space="preserve"> altında inleyen, vatanları ellerinden alınan mazlumlara yardım eylesin! Vatanımıza ve değerlerimize göz diken hainlerin tuzaklarını da başlarına geçirsin. Hepimize basiretler ihsan etsin! Amin!</w:t>
      </w:r>
    </w:p>
    <w:p w14:paraId="0870828A"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41D5C862" w14:textId="5F4CAECA" w:rsidR="00BE0A51" w:rsidRPr="00C80472" w:rsidRDefault="00BE0A51" w:rsidP="006C04C8">
      <w:pPr>
        <w:spacing w:after="0" w:line="276" w:lineRule="auto"/>
        <w:ind w:firstLine="851"/>
        <w:jc w:val="both"/>
        <w:rPr>
          <w:rFonts w:asciiTheme="majorBidi" w:hAnsiTheme="majorBidi" w:cstheme="majorBidi"/>
          <w:sz w:val="28"/>
          <w:szCs w:val="28"/>
        </w:rPr>
      </w:pPr>
      <w:r w:rsidRPr="00C80472">
        <w:rPr>
          <w:rFonts w:asciiTheme="majorBidi" w:hAnsiTheme="majorBidi" w:cstheme="majorBidi"/>
          <w:sz w:val="28"/>
          <w:szCs w:val="28"/>
        </w:rPr>
        <w:t>07.11.2017</w:t>
      </w:r>
    </w:p>
    <w:p w14:paraId="1BDA603D" w14:textId="77777777" w:rsidR="00D45FD7" w:rsidRPr="00C80472" w:rsidRDefault="00D45FD7" w:rsidP="006C04C8">
      <w:pPr>
        <w:spacing w:after="0" w:line="276" w:lineRule="auto"/>
        <w:ind w:firstLine="851"/>
        <w:jc w:val="both"/>
        <w:rPr>
          <w:rFonts w:asciiTheme="majorBidi" w:hAnsiTheme="majorBidi" w:cstheme="majorBidi"/>
          <w:sz w:val="28"/>
          <w:szCs w:val="28"/>
        </w:rPr>
      </w:pPr>
    </w:p>
    <w:p w14:paraId="4175218E" w14:textId="23AACA5F" w:rsidR="00BE0A51" w:rsidRPr="00C80472" w:rsidRDefault="00BE0A51" w:rsidP="006C04C8">
      <w:pPr>
        <w:spacing w:after="0" w:line="276" w:lineRule="auto"/>
        <w:ind w:firstLine="851"/>
        <w:jc w:val="both"/>
        <w:rPr>
          <w:rFonts w:asciiTheme="majorBidi" w:hAnsiTheme="majorBidi" w:cstheme="majorBidi"/>
          <w:b/>
          <w:bCs/>
          <w:sz w:val="28"/>
          <w:szCs w:val="28"/>
        </w:rPr>
      </w:pPr>
      <w:r w:rsidRPr="00C80472">
        <w:rPr>
          <w:rFonts w:asciiTheme="majorBidi" w:hAnsiTheme="majorBidi" w:cstheme="majorBidi"/>
          <w:b/>
          <w:bCs/>
          <w:sz w:val="28"/>
          <w:szCs w:val="28"/>
        </w:rPr>
        <w:t>Dr. Ahmet GELİŞGEN</w:t>
      </w:r>
    </w:p>
    <w:p w14:paraId="6A22598E" w14:textId="77777777" w:rsidR="00D45FD7" w:rsidRPr="00C80472" w:rsidRDefault="00D45FD7" w:rsidP="006C04C8">
      <w:pPr>
        <w:spacing w:after="0" w:line="276" w:lineRule="auto"/>
        <w:ind w:firstLine="851"/>
        <w:jc w:val="both"/>
        <w:rPr>
          <w:rFonts w:asciiTheme="majorBidi" w:hAnsiTheme="majorBidi" w:cstheme="majorBidi"/>
          <w:b/>
          <w:bCs/>
          <w:sz w:val="28"/>
          <w:szCs w:val="28"/>
        </w:rPr>
      </w:pPr>
    </w:p>
    <w:sectPr w:rsidR="00D45FD7" w:rsidRPr="00C80472" w:rsidSect="00C8047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9B"/>
    <w:rsid w:val="000A3BAF"/>
    <w:rsid w:val="00150AEC"/>
    <w:rsid w:val="00204816"/>
    <w:rsid w:val="00263659"/>
    <w:rsid w:val="002C3378"/>
    <w:rsid w:val="004B4A77"/>
    <w:rsid w:val="005B725F"/>
    <w:rsid w:val="00634C2A"/>
    <w:rsid w:val="00673754"/>
    <w:rsid w:val="0068209E"/>
    <w:rsid w:val="006C04C8"/>
    <w:rsid w:val="00782520"/>
    <w:rsid w:val="00855B3C"/>
    <w:rsid w:val="00864A09"/>
    <w:rsid w:val="00AB4464"/>
    <w:rsid w:val="00AE31FA"/>
    <w:rsid w:val="00AF124F"/>
    <w:rsid w:val="00B5132A"/>
    <w:rsid w:val="00B81C8E"/>
    <w:rsid w:val="00B9169B"/>
    <w:rsid w:val="00BD24AB"/>
    <w:rsid w:val="00BE0A51"/>
    <w:rsid w:val="00BF3878"/>
    <w:rsid w:val="00C80472"/>
    <w:rsid w:val="00D272DB"/>
    <w:rsid w:val="00D45FD7"/>
    <w:rsid w:val="00D8238C"/>
    <w:rsid w:val="00DE3E73"/>
    <w:rsid w:val="00F8625D"/>
    <w:rsid w:val="00F87A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FCCD"/>
  <w15:chartTrackingRefBased/>
  <w15:docId w15:val="{AEC522A4-3F84-46BF-899A-19E888B4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A5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0A51"/>
    <w:rPr>
      <w:color w:val="0563C1" w:themeColor="hyperlink"/>
      <w:u w:val="single"/>
    </w:rPr>
  </w:style>
  <w:style w:type="paragraph" w:styleId="DipnotMetni">
    <w:name w:val="footnote text"/>
    <w:basedOn w:val="Normal"/>
    <w:link w:val="DipnotMetniChar"/>
    <w:uiPriority w:val="99"/>
    <w:semiHidden/>
    <w:unhideWhenUsed/>
    <w:rsid w:val="00BE0A51"/>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semiHidden/>
    <w:rsid w:val="00BE0A51"/>
    <w:rPr>
      <w:rFonts w:eastAsiaTheme="minorEastAsia"/>
      <w:sz w:val="20"/>
      <w:szCs w:val="20"/>
      <w:lang w:eastAsia="tr-TR"/>
    </w:rPr>
  </w:style>
  <w:style w:type="paragraph" w:customStyle="1" w:styleId="m2171743168886626520p1">
    <w:name w:val="m_2171743168886626520p1"/>
    <w:basedOn w:val="Normal"/>
    <w:rsid w:val="00BE0A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2171743168886626520s2">
    <w:name w:val="m_2171743168886626520s2"/>
    <w:basedOn w:val="VarsaylanParagrafYazTipi"/>
    <w:rsid w:val="00BE0A51"/>
  </w:style>
  <w:style w:type="character" w:customStyle="1" w:styleId="apple-converted-space">
    <w:name w:val="apple-converted-space"/>
    <w:basedOn w:val="VarsaylanParagrafYazTipi"/>
    <w:rsid w:val="00BE0A51"/>
  </w:style>
  <w:style w:type="character" w:customStyle="1" w:styleId="m2171743168886626520s3">
    <w:name w:val="m_2171743168886626520s3"/>
    <w:basedOn w:val="VarsaylanParagrafYazTipi"/>
    <w:rsid w:val="00BE0A51"/>
  </w:style>
  <w:style w:type="character" w:customStyle="1" w:styleId="m2171743168886626520apple-converted-space">
    <w:name w:val="m_2171743168886626520apple-converted-space"/>
    <w:basedOn w:val="VarsaylanParagrafYazTipi"/>
    <w:rsid w:val="00BE0A51"/>
  </w:style>
  <w:style w:type="character" w:customStyle="1" w:styleId="m1999981816453434596apple-converted-space">
    <w:name w:val="m_1999981816453434596apple-converted-space"/>
    <w:basedOn w:val="VarsaylanParagrafYazTipi"/>
    <w:rsid w:val="00BE0A51"/>
  </w:style>
  <w:style w:type="character" w:customStyle="1" w:styleId="m7282983887571350613apple-converted-space">
    <w:name w:val="m_7282983887571350613apple-converted-space"/>
    <w:basedOn w:val="VarsaylanParagrafYazTipi"/>
    <w:rsid w:val="00BE0A51"/>
  </w:style>
  <w:style w:type="character" w:styleId="zmlenmeyenBahsetme">
    <w:name w:val="Unresolved Mention"/>
    <w:basedOn w:val="VarsaylanParagrafYazTipi"/>
    <w:uiPriority w:val="99"/>
    <w:semiHidden/>
    <w:unhideWhenUsed/>
    <w:rsid w:val="00BD24AB"/>
    <w:rPr>
      <w:color w:val="808080"/>
      <w:shd w:val="clear" w:color="auto" w:fill="E6E6E6"/>
    </w:rPr>
  </w:style>
  <w:style w:type="paragraph" w:styleId="ListeParagraf">
    <w:name w:val="List Paragraph"/>
    <w:basedOn w:val="Normal"/>
    <w:uiPriority w:val="34"/>
    <w:qFormat/>
    <w:rsid w:val="00D45FD7"/>
    <w:pPr>
      <w:ind w:left="720"/>
      <w:contextualSpacing/>
    </w:pPr>
  </w:style>
  <w:style w:type="character" w:styleId="zlenenKpr">
    <w:name w:val="FollowedHyperlink"/>
    <w:basedOn w:val="VarsaylanParagrafYazTipi"/>
    <w:uiPriority w:val="99"/>
    <w:semiHidden/>
    <w:unhideWhenUsed/>
    <w:rsid w:val="00855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0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metgelisgen.com/Makale-Detay.aspx?ID=89#20290798" TargetMode="External"/><Relationship Id="rId13" Type="http://schemas.openxmlformats.org/officeDocument/2006/relationships/hyperlink" Target="http://www.mehmetgormez.com/dosyalar/1_36753061_4101327.doc" TargetMode="External"/><Relationship Id="rId18" Type="http://schemas.openxmlformats.org/officeDocument/2006/relationships/hyperlink" Target="http://www.ahmetgelisgen.com/Makale-Detay.aspx?ID=104#20290772" TargetMode="External"/><Relationship Id="rId26" Type="http://schemas.openxmlformats.org/officeDocument/2006/relationships/hyperlink" Target="http://www.ahmetgelisgen.com/Makale-Detay.aspx?ID=118" TargetMode="External"/><Relationship Id="rId3" Type="http://schemas.openxmlformats.org/officeDocument/2006/relationships/settings" Target="settings.xml"/><Relationship Id="rId21" Type="http://schemas.openxmlformats.org/officeDocument/2006/relationships/hyperlink" Target="http://www.agelisgen.com" TargetMode="External"/><Relationship Id="rId7" Type="http://schemas.openxmlformats.org/officeDocument/2006/relationships/hyperlink" Target="http://www.ahmetgelisgen.com/Makale-Detay.aspx?ID=88" TargetMode="External"/><Relationship Id="rId12" Type="http://schemas.openxmlformats.org/officeDocument/2006/relationships/hyperlink" Target="http://www.ahmetgelisgen.com/Makale-Detay.aspx?ID=90#202907110153" TargetMode="External"/><Relationship Id="rId17" Type="http://schemas.openxmlformats.org/officeDocument/2006/relationships/hyperlink" Target="http://www.ahmetgelisgen.com/Makale-Detay.aspx?ID=86#2029075303" TargetMode="External"/><Relationship Id="rId25" Type="http://schemas.openxmlformats.org/officeDocument/2006/relationships/hyperlink" Target="http://www.ahmetgelisgen.com/Makale-Detay.aspx?ID=174" TargetMode="External"/><Relationship Id="rId2" Type="http://schemas.openxmlformats.org/officeDocument/2006/relationships/styles" Target="styles.xml"/><Relationship Id="rId16" Type="http://schemas.openxmlformats.org/officeDocument/2006/relationships/hyperlink" Target="http://www.ahmetgelisgen.com/Makale-Detay.aspx?ID=84#202907110711" TargetMode="External"/><Relationship Id="rId20" Type="http://schemas.openxmlformats.org/officeDocument/2006/relationships/hyperlink" Target="http://www.ahmetgelisgen.com/Makale-Detay.aspx?ID=93" TargetMode="External"/><Relationship Id="rId1" Type="http://schemas.openxmlformats.org/officeDocument/2006/relationships/customXml" Target="../customXml/item1.xml"/><Relationship Id="rId6" Type="http://schemas.openxmlformats.org/officeDocument/2006/relationships/hyperlink" Target="http://www.ahmetgelisgen.com/Makale-Detay.aspx?ID=166" TargetMode="External"/><Relationship Id="rId11" Type="http://schemas.openxmlformats.org/officeDocument/2006/relationships/hyperlink" Target="http://www.mehmetgormez.com" TargetMode="External"/><Relationship Id="rId24" Type="http://schemas.openxmlformats.org/officeDocument/2006/relationships/hyperlink" Target="http://www.ahmetgelisgen.com/Makale-Detay.aspx?ID=173" TargetMode="External"/><Relationship Id="rId5" Type="http://schemas.openxmlformats.org/officeDocument/2006/relationships/hyperlink" Target="http://www.ahmetgelisgen.com/Makale-Detay.aspx?ID=176" TargetMode="External"/><Relationship Id="rId15" Type="http://schemas.openxmlformats.org/officeDocument/2006/relationships/hyperlink" Target="http://www.ahmetgelisgen.com/Makale-Detay.aspx?ID=85#202907110750" TargetMode="External"/><Relationship Id="rId23" Type="http://schemas.openxmlformats.org/officeDocument/2006/relationships/hyperlink" Target="http://www.ahmetgelisgen.com/Makale-Detay.aspx?ID=74" TargetMode="External"/><Relationship Id="rId28" Type="http://schemas.openxmlformats.org/officeDocument/2006/relationships/theme" Target="theme/theme1.xml"/><Relationship Id="rId10" Type="http://schemas.openxmlformats.org/officeDocument/2006/relationships/hyperlink" Target="http://www.ahmetgelisgen.com/Makale-Detay.aspx?ID=160" TargetMode="External"/><Relationship Id="rId19" Type="http://schemas.openxmlformats.org/officeDocument/2006/relationships/hyperlink" Target="http://www.ahmetgelisgen.com/Makale-Detay.aspx?ID=81" TargetMode="External"/><Relationship Id="rId4" Type="http://schemas.openxmlformats.org/officeDocument/2006/relationships/webSettings" Target="webSettings.xml"/><Relationship Id="rId9" Type="http://schemas.openxmlformats.org/officeDocument/2006/relationships/hyperlink" Target="http://www.ahmetgelisgen.com/Makale-Detay.aspx?ID=149#20290756" TargetMode="External"/><Relationship Id="rId14" Type="http://schemas.openxmlformats.org/officeDocument/2006/relationships/hyperlink" Target="http://www.ahmetgelisgen.com/Makale-Detay.aspx?ID=85#202907110750" TargetMode="External"/><Relationship Id="rId22" Type="http://schemas.openxmlformats.org/officeDocument/2006/relationships/hyperlink" Target="mailto:info@ahmetgelisgen.com"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6BB90-D2CF-4C3B-AD27-B3430B0A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2645</Words>
  <Characters>15079</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14</cp:revision>
  <dcterms:created xsi:type="dcterms:W3CDTF">2017-12-07T13:46:00Z</dcterms:created>
  <dcterms:modified xsi:type="dcterms:W3CDTF">2020-12-17T07:21:00Z</dcterms:modified>
</cp:coreProperties>
</file>